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300A" w:rsidRPr="00970215" w:rsidRDefault="0062300A" w:rsidP="0062300A">
      <w:pPr>
        <w:pStyle w:val="BodyCopy"/>
        <w:rPr>
          <w:rFonts w:ascii="Gill Sans MT" w:hAnsi="Gill Sans MT"/>
        </w:rPr>
      </w:pPr>
    </w:p>
    <w:p w:rsidR="0062300A" w:rsidRPr="00A43B52" w:rsidRDefault="0062300A" w:rsidP="00A43B52">
      <w:pPr>
        <w:pStyle w:val="Heading1"/>
      </w:pPr>
      <w:r w:rsidRPr="00A43B52">
        <w:t xml:space="preserve">Early childhood services menu planning guidelines and self-assessment tool </w:t>
      </w:r>
    </w:p>
    <w:p w:rsidR="002A3FC4" w:rsidRPr="00970215" w:rsidRDefault="002A3FC4" w:rsidP="0062300A">
      <w:pPr>
        <w:pStyle w:val="MainHeading"/>
        <w:spacing w:after="0" w:line="240" w:lineRule="auto"/>
        <w:ind w:left="198" w:right="198"/>
        <w:rPr>
          <w:rFonts w:ascii="Gill Sans MT" w:hAnsi="Gill Sans MT"/>
          <w:color w:val="44546A" w:themeColor="text2"/>
          <w:sz w:val="48"/>
          <w:szCs w:val="52"/>
        </w:rPr>
      </w:pPr>
    </w:p>
    <w:p w:rsidR="002A3FC4" w:rsidRPr="00A43B52" w:rsidRDefault="002A3FC4" w:rsidP="00A43B52">
      <w:pPr>
        <w:pStyle w:val="Heading2"/>
      </w:pPr>
      <w:r w:rsidRPr="00A43B52">
        <w:t xml:space="preserve">Morning and afternoon tea provision only </w:t>
      </w:r>
    </w:p>
    <w:p w:rsidR="002A3FC4" w:rsidRPr="00970215" w:rsidRDefault="002A3FC4" w:rsidP="002A3FC4">
      <w:pPr>
        <w:pStyle w:val="BodyCopy"/>
        <w:rPr>
          <w:rFonts w:ascii="Gill Sans MT" w:hAnsi="Gill Sans MT"/>
        </w:rPr>
      </w:pPr>
      <w:r w:rsidRPr="00970215">
        <w:rPr>
          <w:rFonts w:ascii="Gill Sans MT" w:hAnsi="Gill Sans MT"/>
        </w:rPr>
        <w:t>These menu planning guidelines and self-assessment tool</w:t>
      </w:r>
      <w:r w:rsidRPr="00970215">
        <w:rPr>
          <w:rFonts w:ascii="Gill Sans MT" w:hAnsi="Gill Sans MT"/>
          <w:iCs/>
        </w:rPr>
        <w:t xml:space="preserve"> </w:t>
      </w:r>
      <w:r w:rsidRPr="00970215">
        <w:rPr>
          <w:rFonts w:ascii="Gill Sans MT" w:hAnsi="Gill Sans MT"/>
        </w:rPr>
        <w:t xml:space="preserve">are based on the </w:t>
      </w:r>
      <w:r w:rsidRPr="00970215">
        <w:rPr>
          <w:rFonts w:ascii="Gill Sans MT" w:hAnsi="Gill Sans MT"/>
          <w:i/>
          <w:iCs/>
        </w:rPr>
        <w:t>Australian Dietary Guidelines</w:t>
      </w:r>
      <w:r w:rsidRPr="00970215">
        <w:rPr>
          <w:rFonts w:ascii="Gill Sans MT" w:hAnsi="Gill Sans MT"/>
          <w:i/>
          <w:vertAlign w:val="superscript"/>
        </w:rPr>
        <w:t>1</w:t>
      </w:r>
      <w:r w:rsidRPr="00970215">
        <w:rPr>
          <w:rFonts w:ascii="Gill Sans MT" w:hAnsi="Gill Sans MT"/>
          <w:sz w:val="12"/>
          <w:szCs w:val="12"/>
        </w:rPr>
        <w:t xml:space="preserve"> </w:t>
      </w:r>
      <w:r w:rsidRPr="00970215">
        <w:rPr>
          <w:rFonts w:ascii="Gill Sans MT" w:hAnsi="Gill Sans MT"/>
        </w:rPr>
        <w:t xml:space="preserve">and the </w:t>
      </w:r>
      <w:r w:rsidRPr="00970215">
        <w:rPr>
          <w:rFonts w:ascii="Gill Sans MT" w:hAnsi="Gill Sans MT"/>
          <w:i/>
          <w:iCs/>
        </w:rPr>
        <w:t>Australian Guide to Healthy Eating</w:t>
      </w:r>
      <w:r w:rsidRPr="00970215">
        <w:rPr>
          <w:rFonts w:ascii="Gill Sans MT" w:hAnsi="Gill Sans MT"/>
          <w:i/>
          <w:iCs/>
          <w:vertAlign w:val="superscript"/>
        </w:rPr>
        <w:t>2</w:t>
      </w:r>
      <w:r w:rsidRPr="00970215">
        <w:rPr>
          <w:rFonts w:ascii="Gill Sans MT" w:hAnsi="Gill Sans MT"/>
          <w:sz w:val="12"/>
          <w:szCs w:val="12"/>
        </w:rPr>
        <w:t xml:space="preserve"> </w:t>
      </w:r>
      <w:r w:rsidRPr="00970215">
        <w:rPr>
          <w:rFonts w:ascii="Gill Sans MT" w:hAnsi="Gill Sans MT"/>
        </w:rPr>
        <w:t xml:space="preserve">and are consistent with the recommendations in the Australian Government’s </w:t>
      </w:r>
      <w:r w:rsidRPr="00970215">
        <w:rPr>
          <w:rFonts w:ascii="Gill Sans MT" w:hAnsi="Gill Sans MT"/>
          <w:i/>
          <w:iCs/>
        </w:rPr>
        <w:t>Get Up &amp; Grow: Healthy Eating and Physical Activity for Early Childhood</w:t>
      </w:r>
      <w:r w:rsidRPr="00970215">
        <w:rPr>
          <w:rFonts w:ascii="Gill Sans MT" w:hAnsi="Gill Sans MT"/>
          <w:i/>
          <w:iCs/>
          <w:vertAlign w:val="superscript"/>
        </w:rPr>
        <w:t>3</w:t>
      </w:r>
      <w:r w:rsidRPr="00970215">
        <w:rPr>
          <w:rFonts w:ascii="Gill Sans MT" w:hAnsi="Gill Sans MT"/>
          <w:i/>
          <w:iCs/>
        </w:rPr>
        <w:t xml:space="preserve">. </w:t>
      </w:r>
      <w:r w:rsidRPr="00970215">
        <w:rPr>
          <w:rFonts w:ascii="Gill Sans MT" w:hAnsi="Gill Sans MT"/>
        </w:rPr>
        <w:t>Following these guidelines</w:t>
      </w:r>
      <w:r w:rsidRPr="00970215">
        <w:rPr>
          <w:rFonts w:ascii="Gill Sans MT" w:hAnsi="Gill Sans MT"/>
          <w:iCs/>
        </w:rPr>
        <w:t xml:space="preserve"> </w:t>
      </w:r>
      <w:r w:rsidRPr="00970215">
        <w:rPr>
          <w:rFonts w:ascii="Gill Sans MT" w:hAnsi="Gill Sans MT"/>
        </w:rPr>
        <w:t xml:space="preserve">will help your service strengthen its practice in Quality Area Two of the </w:t>
      </w:r>
      <w:r w:rsidRPr="00970215">
        <w:rPr>
          <w:rFonts w:ascii="Gill Sans MT" w:hAnsi="Gill Sans MT"/>
          <w:iCs/>
        </w:rPr>
        <w:t>National Quality Standard</w:t>
      </w:r>
      <w:r w:rsidRPr="00970215">
        <w:rPr>
          <w:rFonts w:ascii="Gill Sans MT" w:hAnsi="Gill Sans MT"/>
          <w:iCs/>
          <w:vertAlign w:val="superscript"/>
        </w:rPr>
        <w:t>4</w:t>
      </w:r>
      <w:r w:rsidRPr="00970215">
        <w:rPr>
          <w:rFonts w:ascii="Gill Sans MT" w:hAnsi="Gill Sans MT"/>
        </w:rPr>
        <w:t xml:space="preserve">. Following these guidelines will also help your service meet criteria 1, 2 and 3 of the Tasmanian </w:t>
      </w:r>
      <w:r w:rsidRPr="00970215">
        <w:rPr>
          <w:rFonts w:ascii="Gill Sans MT" w:hAnsi="Gill Sans MT"/>
          <w:i/>
        </w:rPr>
        <w:t xml:space="preserve">Move Well Eat Well </w:t>
      </w:r>
      <w:r w:rsidRPr="00970215">
        <w:rPr>
          <w:rFonts w:ascii="Gill Sans MT" w:hAnsi="Gill Sans MT"/>
        </w:rPr>
        <w:t>- Early Childhood Award Program</w:t>
      </w:r>
      <w:r w:rsidRPr="00970215">
        <w:rPr>
          <w:rFonts w:ascii="Gill Sans MT" w:hAnsi="Gill Sans MT"/>
          <w:vertAlign w:val="superscript"/>
        </w:rPr>
        <w:t>5</w:t>
      </w:r>
      <w:r w:rsidRPr="00970215">
        <w:rPr>
          <w:rFonts w:ascii="Gill Sans MT" w:hAnsi="Gill Sans MT"/>
        </w:rPr>
        <w:t>.</w:t>
      </w:r>
    </w:p>
    <w:p w:rsidR="002A3FC4" w:rsidRPr="00A43B52" w:rsidRDefault="002A3FC4" w:rsidP="00A43B52">
      <w:pPr>
        <w:pStyle w:val="Heading3"/>
      </w:pPr>
      <w:r w:rsidRPr="00A43B52">
        <w:t>Process</w:t>
      </w:r>
    </w:p>
    <w:p w:rsidR="002A3FC4" w:rsidRPr="00970215" w:rsidRDefault="002A3FC4" w:rsidP="002A3FC4">
      <w:pPr>
        <w:pStyle w:val="BodyCopy"/>
        <w:numPr>
          <w:ilvl w:val="0"/>
          <w:numId w:val="5"/>
        </w:numPr>
        <w:spacing w:after="140" w:line="300" w:lineRule="atLeast"/>
        <w:rPr>
          <w:rFonts w:ascii="Gill Sans MT" w:hAnsi="Gill Sans MT"/>
        </w:rPr>
      </w:pPr>
      <w:r w:rsidRPr="00970215">
        <w:rPr>
          <w:rFonts w:ascii="Gill Sans MT" w:hAnsi="Gill Sans MT"/>
        </w:rPr>
        <w:t xml:space="preserve">Use a separate copy of the self-assessment tool </w:t>
      </w:r>
      <w:r w:rsidRPr="00970215">
        <w:rPr>
          <w:rFonts w:ascii="Gill Sans MT" w:hAnsi="Gill Sans MT"/>
          <w:b/>
        </w:rPr>
        <w:t xml:space="preserve">for each </w:t>
      </w:r>
      <w:proofErr w:type="gramStart"/>
      <w:r w:rsidRPr="00970215">
        <w:rPr>
          <w:rFonts w:ascii="Gill Sans MT" w:hAnsi="Gill Sans MT"/>
          <w:b/>
        </w:rPr>
        <w:t>two w</w:t>
      </w:r>
      <w:bookmarkStart w:id="0" w:name="_GoBack"/>
      <w:bookmarkEnd w:id="0"/>
      <w:r w:rsidRPr="00970215">
        <w:rPr>
          <w:rFonts w:ascii="Gill Sans MT" w:hAnsi="Gill Sans MT"/>
          <w:b/>
        </w:rPr>
        <w:t>eek</w:t>
      </w:r>
      <w:proofErr w:type="gramEnd"/>
      <w:r w:rsidRPr="00970215">
        <w:rPr>
          <w:rFonts w:ascii="Gill Sans MT" w:hAnsi="Gill Sans MT"/>
          <w:b/>
        </w:rPr>
        <w:t xml:space="preserve"> block</w:t>
      </w:r>
      <w:r w:rsidRPr="00970215">
        <w:rPr>
          <w:rFonts w:ascii="Gill Sans MT" w:hAnsi="Gill Sans MT"/>
        </w:rPr>
        <w:t xml:space="preserve"> (fortnight) of your menu.</w:t>
      </w:r>
    </w:p>
    <w:p w:rsidR="002A3FC4" w:rsidRPr="00970215" w:rsidRDefault="002A3FC4" w:rsidP="002A3FC4">
      <w:pPr>
        <w:pStyle w:val="BodyCopy"/>
        <w:numPr>
          <w:ilvl w:val="0"/>
          <w:numId w:val="5"/>
        </w:numPr>
        <w:spacing w:after="140" w:line="300" w:lineRule="atLeast"/>
        <w:rPr>
          <w:rFonts w:ascii="Gill Sans MT" w:hAnsi="Gill Sans MT"/>
        </w:rPr>
      </w:pPr>
      <w:r w:rsidRPr="00970215">
        <w:rPr>
          <w:rFonts w:ascii="Gill Sans MT" w:hAnsi="Gill Sans MT"/>
        </w:rPr>
        <w:t>For each cooked/prepared menu item, please provide a recipe (including ingredients, quantities and serve sizes).</w:t>
      </w:r>
    </w:p>
    <w:p w:rsidR="002A3FC4" w:rsidRPr="00970215" w:rsidRDefault="002A3FC4" w:rsidP="002A3FC4">
      <w:pPr>
        <w:pStyle w:val="BodyCopy"/>
        <w:ind w:left="198" w:right="198"/>
        <w:rPr>
          <w:rFonts w:ascii="Gill Sans MT" w:hAnsi="Gill Sans MT"/>
        </w:rPr>
      </w:pPr>
      <w:r w:rsidRPr="00970215">
        <w:rPr>
          <w:rFonts w:ascii="Gill Sans MT" w:hAnsi="Gill Sans MT"/>
        </w:rPr>
        <w:t xml:space="preserve">If you have any questions, please contact the dietitians at Public Health Services, Department of Health Tasmania </w:t>
      </w:r>
      <w:hyperlink r:id="rId8" w:history="1">
        <w:r w:rsidRPr="00970215">
          <w:rPr>
            <w:rStyle w:val="Hyperlink"/>
            <w:rFonts w:ascii="Gill Sans MT" w:hAnsi="Gill Sans MT"/>
          </w:rPr>
          <w:t>community.nutrition@health.tas.gov.au</w:t>
        </w:r>
      </w:hyperlink>
      <w:r w:rsidRPr="00970215">
        <w:rPr>
          <w:rFonts w:ascii="Gill Sans MT" w:hAnsi="Gill Sans MT"/>
        </w:rPr>
        <w:t xml:space="preserve"> or for queries about the </w:t>
      </w:r>
      <w:r w:rsidRPr="00970215">
        <w:rPr>
          <w:rFonts w:ascii="Gill Sans MT" w:hAnsi="Gill Sans MT"/>
          <w:i/>
        </w:rPr>
        <w:t>Move Well Eat Well</w:t>
      </w:r>
      <w:r w:rsidRPr="00970215">
        <w:rPr>
          <w:rFonts w:ascii="Gill Sans MT" w:hAnsi="Gill Sans MT"/>
        </w:rPr>
        <w:t xml:space="preserve"> - Early Childhood Award Program requirements contact </w:t>
      </w:r>
      <w:hyperlink r:id="rId9" w:history="1">
        <w:r w:rsidRPr="00970215">
          <w:rPr>
            <w:rStyle w:val="Hyperlink"/>
            <w:rFonts w:ascii="Gill Sans MT" w:hAnsi="Gill Sans MT"/>
          </w:rPr>
          <w:t>movewelleatwellEC@health.tas.gov.au</w:t>
        </w:r>
      </w:hyperlink>
      <w:r w:rsidRPr="00970215">
        <w:rPr>
          <w:rFonts w:ascii="Gill Sans MT" w:hAnsi="Gill Sans MT"/>
        </w:rPr>
        <w:t xml:space="preserve"> </w:t>
      </w:r>
    </w:p>
    <w:p w:rsidR="002A3FC4" w:rsidRPr="00970215" w:rsidRDefault="002A3FC4" w:rsidP="002A3FC4">
      <w:pPr>
        <w:pStyle w:val="BodyCopy"/>
        <w:ind w:left="198" w:right="198"/>
        <w:rPr>
          <w:rFonts w:ascii="Gill Sans MT" w:hAnsi="Gill Sans MT"/>
        </w:rPr>
      </w:pPr>
    </w:p>
    <w:p w:rsidR="002A3FC4" w:rsidRPr="00970215" w:rsidRDefault="002A3FC4" w:rsidP="002A3FC4">
      <w:pPr>
        <w:pStyle w:val="BodyCopy"/>
        <w:ind w:left="198" w:right="198"/>
        <w:rPr>
          <w:rFonts w:ascii="Gill Sans MT" w:hAnsi="Gill Sans MT"/>
        </w:rPr>
      </w:pPr>
    </w:p>
    <w:p w:rsidR="002A3FC4" w:rsidRDefault="002A3FC4" w:rsidP="002A3FC4">
      <w:pPr>
        <w:pStyle w:val="BodyCopy"/>
        <w:ind w:left="198" w:right="198"/>
        <w:rPr>
          <w:rFonts w:ascii="Gill Sans MT" w:hAnsi="Gill Sans MT"/>
        </w:rPr>
      </w:pPr>
    </w:p>
    <w:p w:rsidR="0049228F" w:rsidRPr="00970215" w:rsidRDefault="0049228F" w:rsidP="002A3FC4">
      <w:pPr>
        <w:pStyle w:val="BodyCopy"/>
        <w:ind w:left="198" w:right="198"/>
        <w:rPr>
          <w:rFonts w:ascii="Gill Sans MT" w:hAnsi="Gill Sans MT"/>
        </w:rPr>
      </w:pPr>
    </w:p>
    <w:p w:rsidR="002A3FC4" w:rsidRPr="00970215" w:rsidRDefault="002A3FC4" w:rsidP="002A3FC4">
      <w:pPr>
        <w:pStyle w:val="BodyCopy"/>
        <w:ind w:left="198" w:right="198"/>
        <w:rPr>
          <w:rFonts w:ascii="Gill Sans MT" w:hAnsi="Gill Sans MT"/>
        </w:rPr>
      </w:pPr>
    </w:p>
    <w:p w:rsidR="002A3FC4" w:rsidRPr="00970215" w:rsidRDefault="002A3FC4" w:rsidP="002A3FC4">
      <w:pPr>
        <w:pStyle w:val="BodyCopy"/>
        <w:ind w:left="198" w:right="198"/>
        <w:rPr>
          <w:rFonts w:ascii="Gill Sans MT" w:hAnsi="Gill Sans 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9"/>
        <w:gridCol w:w="1455"/>
        <w:gridCol w:w="636"/>
        <w:gridCol w:w="649"/>
        <w:gridCol w:w="691"/>
        <w:gridCol w:w="569"/>
        <w:gridCol w:w="1358"/>
      </w:tblGrid>
      <w:tr w:rsidR="002A3FC4" w:rsidRPr="00970215" w:rsidTr="00DB75D9">
        <w:trPr>
          <w:tblHeader/>
        </w:trPr>
        <w:tc>
          <w:tcPr>
            <w:tcW w:w="5120" w:type="dxa"/>
            <w:tcBorders>
              <w:bottom w:val="single" w:sz="4" w:space="0" w:color="auto"/>
            </w:tcBorders>
            <w:shd w:val="clear" w:color="auto" w:fill="003399"/>
            <w:vAlign w:val="center"/>
          </w:tcPr>
          <w:p w:rsidR="002A3FC4" w:rsidRPr="00970215" w:rsidRDefault="002A3FC4" w:rsidP="00DB75D9">
            <w:pPr>
              <w:jc w:val="center"/>
              <w:rPr>
                <w:rFonts w:ascii="Gill Sans MT" w:hAnsi="Gill Sans MT"/>
                <w:sz w:val="28"/>
                <w:szCs w:val="28"/>
              </w:rPr>
            </w:pPr>
            <w:r w:rsidRPr="00970215">
              <w:rPr>
                <w:rFonts w:ascii="Gill Sans MT" w:hAnsi="Gill Sans MT"/>
                <w:color w:val="FFFFFF" w:themeColor="background1"/>
                <w:sz w:val="28"/>
                <w:szCs w:val="28"/>
              </w:rPr>
              <w:lastRenderedPageBreak/>
              <w:t>Vegetables and legumes/beans</w:t>
            </w:r>
          </w:p>
        </w:tc>
        <w:tc>
          <w:tcPr>
            <w:tcW w:w="5347" w:type="dxa"/>
            <w:gridSpan w:val="6"/>
            <w:tcBorders>
              <w:bottom w:val="nil"/>
            </w:tcBorders>
            <w:shd w:val="clear" w:color="auto" w:fill="003399"/>
            <w:vAlign w:val="center"/>
          </w:tcPr>
          <w:p w:rsidR="002A3FC4" w:rsidRPr="00970215" w:rsidRDefault="002A3FC4" w:rsidP="00DB75D9">
            <w:pPr>
              <w:jc w:val="center"/>
              <w:rPr>
                <w:rFonts w:ascii="Gill Sans MT" w:hAnsi="Gill Sans MT"/>
                <w:sz w:val="28"/>
                <w:szCs w:val="28"/>
              </w:rPr>
            </w:pPr>
            <w:r w:rsidRPr="00970215">
              <w:rPr>
                <w:rFonts w:ascii="Gill Sans MT" w:eastAsia="MS Mincho" w:hAnsi="Gill Sans MT"/>
                <w:color w:val="FFFFFF" w:themeColor="background1"/>
                <w:sz w:val="28"/>
                <w:szCs w:val="28"/>
              </w:rPr>
              <w:t>Tick if meets guideline</w:t>
            </w:r>
          </w:p>
        </w:tc>
      </w:tr>
      <w:tr w:rsidR="002A3FC4" w:rsidRPr="00970215" w:rsidTr="00DB75D9">
        <w:trPr>
          <w:trHeight w:val="251"/>
        </w:trPr>
        <w:tc>
          <w:tcPr>
            <w:tcW w:w="5120" w:type="dxa"/>
            <w:vMerge w:val="restart"/>
            <w:tcBorders>
              <w:right w:val="single" w:sz="4" w:space="0" w:color="auto"/>
            </w:tcBorders>
          </w:tcPr>
          <w:p w:rsidR="002A3FC4" w:rsidRPr="00970215" w:rsidRDefault="002A3FC4" w:rsidP="002A3FC4">
            <w:pPr>
              <w:pStyle w:val="BodyCopy"/>
              <w:rPr>
                <w:rFonts w:ascii="Gill Sans MT" w:hAnsi="Gill Sans MT"/>
              </w:rPr>
            </w:pPr>
            <w:r w:rsidRPr="00970215">
              <w:rPr>
                <w:rFonts w:ascii="Gill Sans MT" w:hAnsi="Gill Sans MT"/>
              </w:rPr>
              <w:t xml:space="preserve">A variety of vegetables and/or legumes/beans are offered each day. Aim for at least two to three different types each day and five different types each week. </w:t>
            </w:r>
          </w:p>
          <w:p w:rsidR="002A3FC4" w:rsidRPr="00970215" w:rsidRDefault="002A3FC4" w:rsidP="002A3FC4">
            <w:pPr>
              <w:pStyle w:val="BodyCopy"/>
              <w:rPr>
                <w:rFonts w:ascii="Gill Sans MT" w:hAnsi="Gill Sans MT"/>
              </w:rPr>
            </w:pPr>
            <w:r w:rsidRPr="00970215">
              <w:rPr>
                <w:rFonts w:ascii="Gill Sans MT" w:hAnsi="Gill Sans MT"/>
              </w:rPr>
              <w:t>* Some hard vegetables (such as carrot and celery) will need to be cooked, mashed, grated or very finely sliced to prevent choking in children under three.</w:t>
            </w:r>
          </w:p>
        </w:tc>
        <w:tc>
          <w:tcPr>
            <w:tcW w:w="5347" w:type="dxa"/>
            <w:gridSpan w:val="6"/>
            <w:tcBorders>
              <w:top w:val="single" w:sz="4" w:space="0" w:color="auto"/>
              <w:left w:val="single" w:sz="4" w:space="0" w:color="auto"/>
              <w:bottom w:val="nil"/>
              <w:right w:val="single" w:sz="4" w:space="0" w:color="auto"/>
            </w:tcBorders>
          </w:tcPr>
          <w:p w:rsidR="002A3FC4" w:rsidRPr="00970215" w:rsidRDefault="002A3FC4" w:rsidP="00A43B52">
            <w:pPr>
              <w:pStyle w:val="ContentHeading"/>
            </w:pPr>
            <w:r w:rsidRPr="00970215">
              <w:t>Two to three types of vegetables each day</w:t>
            </w:r>
          </w:p>
        </w:tc>
      </w:tr>
      <w:tr w:rsidR="002A3FC4" w:rsidRPr="00970215" w:rsidTr="00DB75D9">
        <w:trPr>
          <w:trHeight w:val="250"/>
        </w:trPr>
        <w:tc>
          <w:tcPr>
            <w:tcW w:w="5120" w:type="dxa"/>
            <w:vMerge/>
            <w:tcBorders>
              <w:right w:val="single" w:sz="4" w:space="0" w:color="auto"/>
            </w:tcBorders>
          </w:tcPr>
          <w:p w:rsidR="002A3FC4" w:rsidRPr="00970215" w:rsidRDefault="002A3FC4" w:rsidP="00DB75D9">
            <w:pPr>
              <w:pStyle w:val="BodyCopy"/>
              <w:rPr>
                <w:rFonts w:ascii="Gill Sans MT" w:hAnsi="Gill Sans MT"/>
              </w:rPr>
            </w:pPr>
          </w:p>
        </w:tc>
        <w:tc>
          <w:tcPr>
            <w:tcW w:w="1457" w:type="dxa"/>
            <w:tcBorders>
              <w:top w:val="nil"/>
              <w:left w:val="single" w:sz="4" w:space="0" w:color="auto"/>
              <w:bottom w:val="nil"/>
              <w:right w:val="nil"/>
            </w:tcBorders>
          </w:tcPr>
          <w:p w:rsidR="002A3FC4" w:rsidRPr="00970215" w:rsidRDefault="002A3FC4" w:rsidP="00DB75D9">
            <w:pPr>
              <w:rPr>
                <w:rFonts w:ascii="Gill Sans MT" w:hAnsi="Gill Sans MT"/>
              </w:rPr>
            </w:pPr>
          </w:p>
        </w:tc>
        <w:tc>
          <w:tcPr>
            <w:tcW w:w="636" w:type="dxa"/>
            <w:tcBorders>
              <w:top w:val="nil"/>
              <w:left w:val="nil"/>
              <w:bottom w:val="nil"/>
              <w:right w:val="nil"/>
            </w:tcBorders>
          </w:tcPr>
          <w:p w:rsidR="002A3FC4" w:rsidRPr="00970215" w:rsidRDefault="002A3FC4" w:rsidP="00DB75D9">
            <w:pPr>
              <w:rPr>
                <w:rFonts w:ascii="Gill Sans MT" w:hAnsi="Gill Sans MT"/>
              </w:rPr>
            </w:pPr>
            <w:r w:rsidRPr="00970215">
              <w:rPr>
                <w:rFonts w:ascii="Gill Sans MT" w:hAnsi="Gill Sans MT"/>
              </w:rPr>
              <w:t>Mon</w:t>
            </w:r>
          </w:p>
        </w:tc>
        <w:tc>
          <w:tcPr>
            <w:tcW w:w="635" w:type="dxa"/>
            <w:tcBorders>
              <w:top w:val="nil"/>
              <w:left w:val="nil"/>
              <w:bottom w:val="nil"/>
              <w:right w:val="nil"/>
            </w:tcBorders>
          </w:tcPr>
          <w:p w:rsidR="002A3FC4" w:rsidRPr="00970215" w:rsidRDefault="002A3FC4" w:rsidP="00DB75D9">
            <w:pPr>
              <w:rPr>
                <w:rFonts w:ascii="Gill Sans MT" w:hAnsi="Gill Sans MT"/>
              </w:rPr>
            </w:pPr>
            <w:r w:rsidRPr="00970215">
              <w:rPr>
                <w:rFonts w:ascii="Gill Sans MT" w:hAnsi="Gill Sans MT"/>
              </w:rPr>
              <w:t>Tues</w:t>
            </w:r>
          </w:p>
        </w:tc>
        <w:tc>
          <w:tcPr>
            <w:tcW w:w="691" w:type="dxa"/>
            <w:tcBorders>
              <w:top w:val="nil"/>
              <w:left w:val="nil"/>
              <w:bottom w:val="nil"/>
              <w:right w:val="nil"/>
            </w:tcBorders>
          </w:tcPr>
          <w:p w:rsidR="002A3FC4" w:rsidRPr="00970215" w:rsidRDefault="002A3FC4" w:rsidP="00DB75D9">
            <w:pPr>
              <w:rPr>
                <w:rFonts w:ascii="Gill Sans MT" w:hAnsi="Gill Sans MT"/>
              </w:rPr>
            </w:pPr>
            <w:r w:rsidRPr="00970215">
              <w:rPr>
                <w:rFonts w:ascii="Gill Sans MT" w:hAnsi="Gill Sans MT"/>
              </w:rPr>
              <w:t>Wed</w:t>
            </w:r>
          </w:p>
        </w:tc>
        <w:tc>
          <w:tcPr>
            <w:tcW w:w="567" w:type="dxa"/>
            <w:tcBorders>
              <w:top w:val="nil"/>
              <w:left w:val="nil"/>
              <w:bottom w:val="nil"/>
              <w:right w:val="nil"/>
            </w:tcBorders>
          </w:tcPr>
          <w:p w:rsidR="002A3FC4" w:rsidRPr="00970215" w:rsidRDefault="002A3FC4" w:rsidP="00DB75D9">
            <w:pPr>
              <w:rPr>
                <w:rFonts w:ascii="Gill Sans MT" w:hAnsi="Gill Sans MT"/>
              </w:rPr>
            </w:pPr>
            <w:r w:rsidRPr="00970215">
              <w:rPr>
                <w:rFonts w:ascii="Gill Sans MT" w:hAnsi="Gill Sans MT"/>
              </w:rPr>
              <w:t>Thu</w:t>
            </w:r>
          </w:p>
        </w:tc>
        <w:tc>
          <w:tcPr>
            <w:tcW w:w="1361" w:type="dxa"/>
            <w:tcBorders>
              <w:top w:val="nil"/>
              <w:left w:val="nil"/>
              <w:bottom w:val="nil"/>
              <w:right w:val="single" w:sz="4" w:space="0" w:color="auto"/>
            </w:tcBorders>
          </w:tcPr>
          <w:p w:rsidR="002A3FC4" w:rsidRPr="00970215" w:rsidRDefault="002A3FC4" w:rsidP="00DB75D9">
            <w:pPr>
              <w:rPr>
                <w:rFonts w:ascii="Gill Sans MT" w:hAnsi="Gill Sans MT"/>
              </w:rPr>
            </w:pPr>
            <w:r w:rsidRPr="00970215">
              <w:rPr>
                <w:rFonts w:ascii="Gill Sans MT" w:hAnsi="Gill Sans MT"/>
              </w:rPr>
              <w:t>Fri</w:t>
            </w:r>
          </w:p>
        </w:tc>
      </w:tr>
      <w:tr w:rsidR="002A3FC4" w:rsidRPr="00970215" w:rsidTr="00DB75D9">
        <w:trPr>
          <w:trHeight w:val="250"/>
        </w:trPr>
        <w:tc>
          <w:tcPr>
            <w:tcW w:w="5120" w:type="dxa"/>
            <w:vMerge/>
            <w:tcBorders>
              <w:right w:val="single" w:sz="4" w:space="0" w:color="auto"/>
            </w:tcBorders>
          </w:tcPr>
          <w:p w:rsidR="002A3FC4" w:rsidRPr="00970215" w:rsidRDefault="002A3FC4" w:rsidP="00DB75D9">
            <w:pPr>
              <w:pStyle w:val="BodyCopy"/>
              <w:rPr>
                <w:rFonts w:ascii="Gill Sans MT" w:hAnsi="Gill Sans MT"/>
              </w:rPr>
            </w:pPr>
          </w:p>
        </w:tc>
        <w:tc>
          <w:tcPr>
            <w:tcW w:w="1457" w:type="dxa"/>
            <w:tcBorders>
              <w:top w:val="nil"/>
              <w:left w:val="single" w:sz="4" w:space="0" w:color="auto"/>
              <w:bottom w:val="nil"/>
              <w:right w:val="nil"/>
            </w:tcBorders>
          </w:tcPr>
          <w:p w:rsidR="002A3FC4" w:rsidRPr="00970215" w:rsidRDefault="002A3FC4" w:rsidP="00DB75D9">
            <w:pPr>
              <w:rPr>
                <w:rFonts w:ascii="Gill Sans MT" w:hAnsi="Gill Sans MT"/>
              </w:rPr>
            </w:pPr>
            <w:r w:rsidRPr="00970215">
              <w:rPr>
                <w:rFonts w:ascii="Gill Sans MT" w:hAnsi="Gill Sans MT"/>
              </w:rPr>
              <w:t>Week 1</w:t>
            </w:r>
          </w:p>
        </w:tc>
        <w:tc>
          <w:tcPr>
            <w:tcW w:w="636" w:type="dxa"/>
            <w:tcBorders>
              <w:top w:val="nil"/>
              <w:left w:val="nil"/>
              <w:bottom w:val="nil"/>
              <w:right w:val="nil"/>
            </w:tcBorders>
          </w:tcPr>
          <w:p w:rsidR="002A3FC4" w:rsidRPr="00970215" w:rsidRDefault="002A3FC4" w:rsidP="00DB75D9">
            <w:pPr>
              <w:rPr>
                <w:rFonts w:ascii="Gill Sans MT" w:hAnsi="Gill Sans MT"/>
                <w:sz w:val="28"/>
                <w:szCs w:val="28"/>
              </w:rPr>
            </w:pPr>
            <w:r w:rsidRPr="00970215">
              <w:rPr>
                <w:rFonts w:ascii="Gill Sans MT" w:hAnsi="Gill Sans MT"/>
                <w:sz w:val="28"/>
                <w:szCs w:val="28"/>
              </w:rPr>
              <w:fldChar w:fldCharType="begin">
                <w:ffData>
                  <w:name w:val=""/>
                  <w:enabled/>
                  <w:calcOnExit w:val="0"/>
                  <w:statusText w:type="text" w:val="check this box for week 1 vegetables served monday"/>
                  <w:checkBox>
                    <w:sizeAuto/>
                    <w:default w:val="0"/>
                  </w:checkBox>
                </w:ffData>
              </w:fldChar>
            </w:r>
            <w:r w:rsidRPr="00970215">
              <w:rPr>
                <w:rFonts w:ascii="Gill Sans MT" w:hAnsi="Gill Sans MT"/>
                <w:sz w:val="28"/>
                <w:szCs w:val="28"/>
              </w:rPr>
              <w:instrText xml:space="preserve"> FORMCHECKBOX </w:instrText>
            </w:r>
            <w:r w:rsidR="00A43B52">
              <w:rPr>
                <w:rFonts w:ascii="Gill Sans MT" w:hAnsi="Gill Sans MT"/>
                <w:sz w:val="28"/>
                <w:szCs w:val="28"/>
              </w:rPr>
            </w:r>
            <w:r w:rsidR="00A43B52">
              <w:rPr>
                <w:rFonts w:ascii="Gill Sans MT" w:hAnsi="Gill Sans MT"/>
                <w:sz w:val="28"/>
                <w:szCs w:val="28"/>
              </w:rPr>
              <w:fldChar w:fldCharType="separate"/>
            </w:r>
            <w:r w:rsidRPr="00970215">
              <w:rPr>
                <w:rFonts w:ascii="Gill Sans MT" w:hAnsi="Gill Sans MT"/>
                <w:sz w:val="28"/>
                <w:szCs w:val="28"/>
              </w:rPr>
              <w:fldChar w:fldCharType="end"/>
            </w:r>
          </w:p>
        </w:tc>
        <w:tc>
          <w:tcPr>
            <w:tcW w:w="635" w:type="dxa"/>
            <w:tcBorders>
              <w:top w:val="nil"/>
              <w:left w:val="nil"/>
              <w:bottom w:val="nil"/>
              <w:right w:val="nil"/>
            </w:tcBorders>
          </w:tcPr>
          <w:p w:rsidR="002A3FC4" w:rsidRPr="00970215" w:rsidRDefault="002A3FC4" w:rsidP="00DB75D9">
            <w:pPr>
              <w:rPr>
                <w:rFonts w:ascii="Gill Sans MT" w:hAnsi="Gill Sans MT"/>
                <w:sz w:val="28"/>
                <w:szCs w:val="28"/>
              </w:rPr>
            </w:pPr>
            <w:r w:rsidRPr="00970215">
              <w:rPr>
                <w:rFonts w:ascii="Gill Sans MT" w:hAnsi="Gill Sans MT"/>
                <w:sz w:val="28"/>
                <w:szCs w:val="28"/>
              </w:rPr>
              <w:fldChar w:fldCharType="begin">
                <w:ffData>
                  <w:name w:val=""/>
                  <w:enabled/>
                  <w:calcOnExit w:val="0"/>
                  <w:statusText w:type="text" w:val="check this box for week 1 vegetables served tuesday  "/>
                  <w:checkBox>
                    <w:sizeAuto/>
                    <w:default w:val="0"/>
                  </w:checkBox>
                </w:ffData>
              </w:fldChar>
            </w:r>
            <w:r w:rsidRPr="00970215">
              <w:rPr>
                <w:rFonts w:ascii="Gill Sans MT" w:hAnsi="Gill Sans MT"/>
                <w:sz w:val="28"/>
                <w:szCs w:val="28"/>
              </w:rPr>
              <w:instrText xml:space="preserve"> FORMCHECKBOX </w:instrText>
            </w:r>
            <w:r w:rsidR="00A43B52">
              <w:rPr>
                <w:rFonts w:ascii="Gill Sans MT" w:hAnsi="Gill Sans MT"/>
                <w:sz w:val="28"/>
                <w:szCs w:val="28"/>
              </w:rPr>
            </w:r>
            <w:r w:rsidR="00A43B52">
              <w:rPr>
                <w:rFonts w:ascii="Gill Sans MT" w:hAnsi="Gill Sans MT"/>
                <w:sz w:val="28"/>
                <w:szCs w:val="28"/>
              </w:rPr>
              <w:fldChar w:fldCharType="separate"/>
            </w:r>
            <w:r w:rsidRPr="00970215">
              <w:rPr>
                <w:rFonts w:ascii="Gill Sans MT" w:hAnsi="Gill Sans MT"/>
                <w:sz w:val="28"/>
                <w:szCs w:val="28"/>
              </w:rPr>
              <w:fldChar w:fldCharType="end"/>
            </w:r>
          </w:p>
        </w:tc>
        <w:tc>
          <w:tcPr>
            <w:tcW w:w="691" w:type="dxa"/>
            <w:tcBorders>
              <w:top w:val="nil"/>
              <w:left w:val="nil"/>
              <w:bottom w:val="nil"/>
              <w:right w:val="nil"/>
            </w:tcBorders>
          </w:tcPr>
          <w:p w:rsidR="002A3FC4" w:rsidRPr="00970215" w:rsidRDefault="002A3FC4" w:rsidP="00DB75D9">
            <w:pPr>
              <w:rPr>
                <w:rFonts w:ascii="Gill Sans MT" w:hAnsi="Gill Sans MT"/>
                <w:sz w:val="28"/>
                <w:szCs w:val="28"/>
              </w:rPr>
            </w:pPr>
            <w:r w:rsidRPr="00970215">
              <w:rPr>
                <w:rFonts w:ascii="Gill Sans MT" w:hAnsi="Gill Sans MT"/>
                <w:sz w:val="28"/>
                <w:szCs w:val="28"/>
              </w:rPr>
              <w:fldChar w:fldCharType="begin">
                <w:ffData>
                  <w:name w:val=""/>
                  <w:enabled/>
                  <w:calcOnExit w:val="0"/>
                  <w:statusText w:type="text" w:val="check this box for week 1  vegetables served  wednesday"/>
                  <w:checkBox>
                    <w:sizeAuto/>
                    <w:default w:val="0"/>
                  </w:checkBox>
                </w:ffData>
              </w:fldChar>
            </w:r>
            <w:r w:rsidRPr="00970215">
              <w:rPr>
                <w:rFonts w:ascii="Gill Sans MT" w:hAnsi="Gill Sans MT"/>
                <w:sz w:val="28"/>
                <w:szCs w:val="28"/>
              </w:rPr>
              <w:instrText xml:space="preserve"> FORMCHECKBOX </w:instrText>
            </w:r>
            <w:r w:rsidR="00A43B52">
              <w:rPr>
                <w:rFonts w:ascii="Gill Sans MT" w:hAnsi="Gill Sans MT"/>
                <w:sz w:val="28"/>
                <w:szCs w:val="28"/>
              </w:rPr>
            </w:r>
            <w:r w:rsidR="00A43B52">
              <w:rPr>
                <w:rFonts w:ascii="Gill Sans MT" w:hAnsi="Gill Sans MT"/>
                <w:sz w:val="28"/>
                <w:szCs w:val="28"/>
              </w:rPr>
              <w:fldChar w:fldCharType="separate"/>
            </w:r>
            <w:r w:rsidRPr="00970215">
              <w:rPr>
                <w:rFonts w:ascii="Gill Sans MT" w:hAnsi="Gill Sans MT"/>
                <w:sz w:val="28"/>
                <w:szCs w:val="28"/>
              </w:rPr>
              <w:fldChar w:fldCharType="end"/>
            </w:r>
          </w:p>
        </w:tc>
        <w:tc>
          <w:tcPr>
            <w:tcW w:w="567" w:type="dxa"/>
            <w:tcBorders>
              <w:top w:val="nil"/>
              <w:left w:val="nil"/>
              <w:bottom w:val="nil"/>
              <w:right w:val="nil"/>
            </w:tcBorders>
          </w:tcPr>
          <w:p w:rsidR="002A3FC4" w:rsidRPr="00970215" w:rsidRDefault="002A3FC4" w:rsidP="00DB75D9">
            <w:pPr>
              <w:rPr>
                <w:rFonts w:ascii="Gill Sans MT" w:hAnsi="Gill Sans MT"/>
                <w:sz w:val="28"/>
                <w:szCs w:val="28"/>
              </w:rPr>
            </w:pPr>
            <w:r w:rsidRPr="00970215">
              <w:rPr>
                <w:rFonts w:ascii="Gill Sans MT" w:hAnsi="Gill Sans MT"/>
                <w:sz w:val="28"/>
                <w:szCs w:val="28"/>
              </w:rPr>
              <w:fldChar w:fldCharType="begin">
                <w:ffData>
                  <w:name w:val=""/>
                  <w:enabled/>
                  <w:calcOnExit w:val="0"/>
                  <w:statusText w:type="text" w:val="check this box for week 1  vegetables served  thursday"/>
                  <w:checkBox>
                    <w:sizeAuto/>
                    <w:default w:val="0"/>
                  </w:checkBox>
                </w:ffData>
              </w:fldChar>
            </w:r>
            <w:r w:rsidRPr="00970215">
              <w:rPr>
                <w:rFonts w:ascii="Gill Sans MT" w:hAnsi="Gill Sans MT"/>
                <w:sz w:val="28"/>
                <w:szCs w:val="28"/>
              </w:rPr>
              <w:instrText xml:space="preserve"> FORMCHECKBOX </w:instrText>
            </w:r>
            <w:r w:rsidR="00A43B52">
              <w:rPr>
                <w:rFonts w:ascii="Gill Sans MT" w:hAnsi="Gill Sans MT"/>
                <w:sz w:val="28"/>
                <w:szCs w:val="28"/>
              </w:rPr>
            </w:r>
            <w:r w:rsidR="00A43B52">
              <w:rPr>
                <w:rFonts w:ascii="Gill Sans MT" w:hAnsi="Gill Sans MT"/>
                <w:sz w:val="28"/>
                <w:szCs w:val="28"/>
              </w:rPr>
              <w:fldChar w:fldCharType="separate"/>
            </w:r>
            <w:r w:rsidRPr="00970215">
              <w:rPr>
                <w:rFonts w:ascii="Gill Sans MT" w:hAnsi="Gill Sans MT"/>
                <w:sz w:val="28"/>
                <w:szCs w:val="28"/>
              </w:rPr>
              <w:fldChar w:fldCharType="end"/>
            </w:r>
          </w:p>
        </w:tc>
        <w:tc>
          <w:tcPr>
            <w:tcW w:w="1361" w:type="dxa"/>
            <w:tcBorders>
              <w:top w:val="nil"/>
              <w:left w:val="nil"/>
              <w:bottom w:val="nil"/>
              <w:right w:val="single" w:sz="4" w:space="0" w:color="auto"/>
            </w:tcBorders>
          </w:tcPr>
          <w:p w:rsidR="002A3FC4" w:rsidRPr="00970215" w:rsidRDefault="002A3FC4" w:rsidP="00DB75D9">
            <w:pPr>
              <w:rPr>
                <w:rFonts w:ascii="Gill Sans MT" w:hAnsi="Gill Sans MT"/>
                <w:sz w:val="28"/>
                <w:szCs w:val="28"/>
              </w:rPr>
            </w:pPr>
            <w:r w:rsidRPr="00970215">
              <w:rPr>
                <w:rFonts w:ascii="Gill Sans MT" w:hAnsi="Gill Sans MT"/>
                <w:sz w:val="28"/>
                <w:szCs w:val="28"/>
              </w:rPr>
              <w:fldChar w:fldCharType="begin">
                <w:ffData>
                  <w:name w:val=""/>
                  <w:enabled/>
                  <w:calcOnExit w:val="0"/>
                  <w:statusText w:type="text" w:val="check this box for week 1  vegetables served  Friday  "/>
                  <w:checkBox>
                    <w:sizeAuto/>
                    <w:default w:val="0"/>
                  </w:checkBox>
                </w:ffData>
              </w:fldChar>
            </w:r>
            <w:r w:rsidRPr="00970215">
              <w:rPr>
                <w:rFonts w:ascii="Gill Sans MT" w:hAnsi="Gill Sans MT"/>
                <w:sz w:val="28"/>
                <w:szCs w:val="28"/>
              </w:rPr>
              <w:instrText xml:space="preserve"> FORMCHECKBOX </w:instrText>
            </w:r>
            <w:r w:rsidR="00A43B52">
              <w:rPr>
                <w:rFonts w:ascii="Gill Sans MT" w:hAnsi="Gill Sans MT"/>
                <w:sz w:val="28"/>
                <w:szCs w:val="28"/>
              </w:rPr>
            </w:r>
            <w:r w:rsidR="00A43B52">
              <w:rPr>
                <w:rFonts w:ascii="Gill Sans MT" w:hAnsi="Gill Sans MT"/>
                <w:sz w:val="28"/>
                <w:szCs w:val="28"/>
              </w:rPr>
              <w:fldChar w:fldCharType="separate"/>
            </w:r>
            <w:r w:rsidRPr="00970215">
              <w:rPr>
                <w:rFonts w:ascii="Gill Sans MT" w:hAnsi="Gill Sans MT"/>
                <w:sz w:val="28"/>
                <w:szCs w:val="28"/>
              </w:rPr>
              <w:fldChar w:fldCharType="end"/>
            </w:r>
          </w:p>
        </w:tc>
      </w:tr>
      <w:tr w:rsidR="002A3FC4" w:rsidRPr="00970215" w:rsidTr="00DB75D9">
        <w:trPr>
          <w:trHeight w:val="250"/>
        </w:trPr>
        <w:tc>
          <w:tcPr>
            <w:tcW w:w="5120" w:type="dxa"/>
            <w:vMerge/>
            <w:tcBorders>
              <w:right w:val="single" w:sz="4" w:space="0" w:color="auto"/>
            </w:tcBorders>
          </w:tcPr>
          <w:p w:rsidR="002A3FC4" w:rsidRPr="00970215" w:rsidRDefault="002A3FC4" w:rsidP="00DB75D9">
            <w:pPr>
              <w:pStyle w:val="BodyCopy"/>
              <w:rPr>
                <w:rFonts w:ascii="Gill Sans MT" w:hAnsi="Gill Sans MT"/>
              </w:rPr>
            </w:pPr>
          </w:p>
        </w:tc>
        <w:tc>
          <w:tcPr>
            <w:tcW w:w="1457" w:type="dxa"/>
            <w:tcBorders>
              <w:top w:val="nil"/>
              <w:left w:val="single" w:sz="4" w:space="0" w:color="auto"/>
              <w:bottom w:val="nil"/>
              <w:right w:val="nil"/>
            </w:tcBorders>
          </w:tcPr>
          <w:p w:rsidR="002A3FC4" w:rsidRPr="00970215" w:rsidRDefault="002A3FC4" w:rsidP="00DB75D9">
            <w:pPr>
              <w:rPr>
                <w:rFonts w:ascii="Gill Sans MT" w:hAnsi="Gill Sans MT"/>
              </w:rPr>
            </w:pPr>
            <w:r w:rsidRPr="00970215">
              <w:rPr>
                <w:rFonts w:ascii="Gill Sans MT" w:hAnsi="Gill Sans MT"/>
              </w:rPr>
              <w:t>Week 2</w:t>
            </w:r>
          </w:p>
        </w:tc>
        <w:tc>
          <w:tcPr>
            <w:tcW w:w="636" w:type="dxa"/>
            <w:tcBorders>
              <w:top w:val="nil"/>
              <w:left w:val="nil"/>
              <w:bottom w:val="nil"/>
              <w:right w:val="nil"/>
            </w:tcBorders>
          </w:tcPr>
          <w:p w:rsidR="002A3FC4" w:rsidRPr="00970215" w:rsidRDefault="002A3FC4" w:rsidP="00DB75D9">
            <w:pPr>
              <w:rPr>
                <w:rFonts w:ascii="Gill Sans MT" w:hAnsi="Gill Sans MT"/>
                <w:sz w:val="28"/>
                <w:szCs w:val="28"/>
              </w:rPr>
            </w:pPr>
            <w:r w:rsidRPr="00970215">
              <w:rPr>
                <w:rFonts w:ascii="Gill Sans MT" w:hAnsi="Gill Sans MT"/>
                <w:sz w:val="28"/>
                <w:szCs w:val="28"/>
              </w:rPr>
              <w:fldChar w:fldCharType="begin">
                <w:ffData>
                  <w:name w:val=""/>
                  <w:enabled/>
                  <w:calcOnExit w:val="0"/>
                  <w:statusText w:type="text" w:val="check this box for week 2 vegetables served monday"/>
                  <w:checkBox>
                    <w:sizeAuto/>
                    <w:default w:val="0"/>
                  </w:checkBox>
                </w:ffData>
              </w:fldChar>
            </w:r>
            <w:r w:rsidRPr="00970215">
              <w:rPr>
                <w:rFonts w:ascii="Gill Sans MT" w:hAnsi="Gill Sans MT"/>
                <w:sz w:val="28"/>
                <w:szCs w:val="28"/>
              </w:rPr>
              <w:instrText xml:space="preserve"> FORMCHECKBOX </w:instrText>
            </w:r>
            <w:r w:rsidR="00A43B52">
              <w:rPr>
                <w:rFonts w:ascii="Gill Sans MT" w:hAnsi="Gill Sans MT"/>
                <w:sz w:val="28"/>
                <w:szCs w:val="28"/>
              </w:rPr>
            </w:r>
            <w:r w:rsidR="00A43B52">
              <w:rPr>
                <w:rFonts w:ascii="Gill Sans MT" w:hAnsi="Gill Sans MT"/>
                <w:sz w:val="28"/>
                <w:szCs w:val="28"/>
              </w:rPr>
              <w:fldChar w:fldCharType="separate"/>
            </w:r>
            <w:r w:rsidRPr="00970215">
              <w:rPr>
                <w:rFonts w:ascii="Gill Sans MT" w:hAnsi="Gill Sans MT"/>
                <w:sz w:val="28"/>
                <w:szCs w:val="28"/>
              </w:rPr>
              <w:fldChar w:fldCharType="end"/>
            </w:r>
          </w:p>
        </w:tc>
        <w:tc>
          <w:tcPr>
            <w:tcW w:w="635" w:type="dxa"/>
            <w:tcBorders>
              <w:top w:val="nil"/>
              <w:left w:val="nil"/>
              <w:bottom w:val="nil"/>
              <w:right w:val="nil"/>
            </w:tcBorders>
          </w:tcPr>
          <w:p w:rsidR="002A3FC4" w:rsidRPr="00970215" w:rsidRDefault="002A3FC4" w:rsidP="00DB75D9">
            <w:pPr>
              <w:rPr>
                <w:rFonts w:ascii="Gill Sans MT" w:hAnsi="Gill Sans MT"/>
                <w:sz w:val="28"/>
                <w:szCs w:val="28"/>
              </w:rPr>
            </w:pPr>
            <w:r w:rsidRPr="00970215">
              <w:rPr>
                <w:rFonts w:ascii="Gill Sans MT" w:hAnsi="Gill Sans MT"/>
                <w:sz w:val="28"/>
                <w:szCs w:val="28"/>
              </w:rPr>
              <w:fldChar w:fldCharType="begin">
                <w:ffData>
                  <w:name w:val=""/>
                  <w:enabled/>
                  <w:calcOnExit w:val="0"/>
                  <w:statusText w:type="text" w:val="check this box for week 2 vegetables served tuesday  "/>
                  <w:checkBox>
                    <w:sizeAuto/>
                    <w:default w:val="0"/>
                  </w:checkBox>
                </w:ffData>
              </w:fldChar>
            </w:r>
            <w:r w:rsidRPr="00970215">
              <w:rPr>
                <w:rFonts w:ascii="Gill Sans MT" w:hAnsi="Gill Sans MT"/>
                <w:sz w:val="28"/>
                <w:szCs w:val="28"/>
              </w:rPr>
              <w:instrText xml:space="preserve"> FORMCHECKBOX </w:instrText>
            </w:r>
            <w:r w:rsidR="00A43B52">
              <w:rPr>
                <w:rFonts w:ascii="Gill Sans MT" w:hAnsi="Gill Sans MT"/>
                <w:sz w:val="28"/>
                <w:szCs w:val="28"/>
              </w:rPr>
            </w:r>
            <w:r w:rsidR="00A43B52">
              <w:rPr>
                <w:rFonts w:ascii="Gill Sans MT" w:hAnsi="Gill Sans MT"/>
                <w:sz w:val="28"/>
                <w:szCs w:val="28"/>
              </w:rPr>
              <w:fldChar w:fldCharType="separate"/>
            </w:r>
            <w:r w:rsidRPr="00970215">
              <w:rPr>
                <w:rFonts w:ascii="Gill Sans MT" w:hAnsi="Gill Sans MT"/>
                <w:sz w:val="28"/>
                <w:szCs w:val="28"/>
              </w:rPr>
              <w:fldChar w:fldCharType="end"/>
            </w:r>
          </w:p>
        </w:tc>
        <w:tc>
          <w:tcPr>
            <w:tcW w:w="691" w:type="dxa"/>
            <w:tcBorders>
              <w:top w:val="nil"/>
              <w:left w:val="nil"/>
              <w:bottom w:val="nil"/>
              <w:right w:val="nil"/>
            </w:tcBorders>
          </w:tcPr>
          <w:p w:rsidR="002A3FC4" w:rsidRPr="00970215" w:rsidRDefault="002A3FC4" w:rsidP="00DB75D9">
            <w:pPr>
              <w:rPr>
                <w:rFonts w:ascii="Gill Sans MT" w:hAnsi="Gill Sans MT"/>
                <w:sz w:val="28"/>
                <w:szCs w:val="28"/>
              </w:rPr>
            </w:pPr>
            <w:r w:rsidRPr="00970215">
              <w:rPr>
                <w:rFonts w:ascii="Gill Sans MT" w:hAnsi="Gill Sans MT"/>
                <w:sz w:val="28"/>
                <w:szCs w:val="28"/>
              </w:rPr>
              <w:fldChar w:fldCharType="begin">
                <w:ffData>
                  <w:name w:val=""/>
                  <w:enabled/>
                  <w:calcOnExit w:val="0"/>
                  <w:statusText w:type="text" w:val="check this box for week 2  vegetables served  wednesday"/>
                  <w:checkBox>
                    <w:sizeAuto/>
                    <w:default w:val="0"/>
                  </w:checkBox>
                </w:ffData>
              </w:fldChar>
            </w:r>
            <w:r w:rsidRPr="00970215">
              <w:rPr>
                <w:rFonts w:ascii="Gill Sans MT" w:hAnsi="Gill Sans MT"/>
                <w:sz w:val="28"/>
                <w:szCs w:val="28"/>
              </w:rPr>
              <w:instrText xml:space="preserve"> FORMCHECKBOX </w:instrText>
            </w:r>
            <w:r w:rsidR="00A43B52">
              <w:rPr>
                <w:rFonts w:ascii="Gill Sans MT" w:hAnsi="Gill Sans MT"/>
                <w:sz w:val="28"/>
                <w:szCs w:val="28"/>
              </w:rPr>
            </w:r>
            <w:r w:rsidR="00A43B52">
              <w:rPr>
                <w:rFonts w:ascii="Gill Sans MT" w:hAnsi="Gill Sans MT"/>
                <w:sz w:val="28"/>
                <w:szCs w:val="28"/>
              </w:rPr>
              <w:fldChar w:fldCharType="separate"/>
            </w:r>
            <w:r w:rsidRPr="00970215">
              <w:rPr>
                <w:rFonts w:ascii="Gill Sans MT" w:hAnsi="Gill Sans MT"/>
                <w:sz w:val="28"/>
                <w:szCs w:val="28"/>
              </w:rPr>
              <w:fldChar w:fldCharType="end"/>
            </w:r>
          </w:p>
        </w:tc>
        <w:tc>
          <w:tcPr>
            <w:tcW w:w="567" w:type="dxa"/>
            <w:tcBorders>
              <w:top w:val="nil"/>
              <w:left w:val="nil"/>
              <w:bottom w:val="nil"/>
              <w:right w:val="nil"/>
            </w:tcBorders>
          </w:tcPr>
          <w:p w:rsidR="002A3FC4" w:rsidRPr="00970215" w:rsidRDefault="002A3FC4" w:rsidP="00DB75D9">
            <w:pPr>
              <w:rPr>
                <w:rFonts w:ascii="Gill Sans MT" w:hAnsi="Gill Sans MT"/>
                <w:sz w:val="28"/>
                <w:szCs w:val="28"/>
              </w:rPr>
            </w:pPr>
            <w:r w:rsidRPr="00970215">
              <w:rPr>
                <w:rFonts w:ascii="Gill Sans MT" w:hAnsi="Gill Sans MT"/>
                <w:sz w:val="28"/>
                <w:szCs w:val="28"/>
              </w:rPr>
              <w:fldChar w:fldCharType="begin">
                <w:ffData>
                  <w:name w:val=""/>
                  <w:enabled/>
                  <w:calcOnExit w:val="0"/>
                  <w:statusText w:type="text" w:val="check this box for week 2  vegetables served  thursday"/>
                  <w:checkBox>
                    <w:sizeAuto/>
                    <w:default w:val="0"/>
                  </w:checkBox>
                </w:ffData>
              </w:fldChar>
            </w:r>
            <w:r w:rsidRPr="00970215">
              <w:rPr>
                <w:rFonts w:ascii="Gill Sans MT" w:hAnsi="Gill Sans MT"/>
                <w:sz w:val="28"/>
                <w:szCs w:val="28"/>
              </w:rPr>
              <w:instrText xml:space="preserve"> FORMCHECKBOX </w:instrText>
            </w:r>
            <w:r w:rsidR="00A43B52">
              <w:rPr>
                <w:rFonts w:ascii="Gill Sans MT" w:hAnsi="Gill Sans MT"/>
                <w:sz w:val="28"/>
                <w:szCs w:val="28"/>
              </w:rPr>
            </w:r>
            <w:r w:rsidR="00A43B52">
              <w:rPr>
                <w:rFonts w:ascii="Gill Sans MT" w:hAnsi="Gill Sans MT"/>
                <w:sz w:val="28"/>
                <w:szCs w:val="28"/>
              </w:rPr>
              <w:fldChar w:fldCharType="separate"/>
            </w:r>
            <w:r w:rsidRPr="00970215">
              <w:rPr>
                <w:rFonts w:ascii="Gill Sans MT" w:hAnsi="Gill Sans MT"/>
                <w:sz w:val="28"/>
                <w:szCs w:val="28"/>
              </w:rPr>
              <w:fldChar w:fldCharType="end"/>
            </w:r>
          </w:p>
        </w:tc>
        <w:tc>
          <w:tcPr>
            <w:tcW w:w="1361" w:type="dxa"/>
            <w:tcBorders>
              <w:top w:val="nil"/>
              <w:left w:val="nil"/>
              <w:bottom w:val="nil"/>
              <w:right w:val="single" w:sz="4" w:space="0" w:color="auto"/>
            </w:tcBorders>
          </w:tcPr>
          <w:p w:rsidR="002A3FC4" w:rsidRPr="00970215" w:rsidRDefault="002A3FC4" w:rsidP="00DB75D9">
            <w:pPr>
              <w:rPr>
                <w:rFonts w:ascii="Gill Sans MT" w:hAnsi="Gill Sans MT"/>
                <w:sz w:val="28"/>
                <w:szCs w:val="28"/>
              </w:rPr>
            </w:pPr>
            <w:r w:rsidRPr="00970215">
              <w:rPr>
                <w:rFonts w:ascii="Gill Sans MT" w:hAnsi="Gill Sans MT"/>
                <w:sz w:val="28"/>
                <w:szCs w:val="28"/>
              </w:rPr>
              <w:fldChar w:fldCharType="begin">
                <w:ffData>
                  <w:name w:val=""/>
                  <w:enabled/>
                  <w:calcOnExit w:val="0"/>
                  <w:statusText w:type="text" w:val="check this box for week 2  vegetables served  Friday  "/>
                  <w:checkBox>
                    <w:sizeAuto/>
                    <w:default w:val="0"/>
                  </w:checkBox>
                </w:ffData>
              </w:fldChar>
            </w:r>
            <w:r w:rsidRPr="00970215">
              <w:rPr>
                <w:rFonts w:ascii="Gill Sans MT" w:hAnsi="Gill Sans MT"/>
                <w:sz w:val="28"/>
                <w:szCs w:val="28"/>
              </w:rPr>
              <w:instrText xml:space="preserve"> FORMCHECKBOX </w:instrText>
            </w:r>
            <w:r w:rsidR="00A43B52">
              <w:rPr>
                <w:rFonts w:ascii="Gill Sans MT" w:hAnsi="Gill Sans MT"/>
                <w:sz w:val="28"/>
                <w:szCs w:val="28"/>
              </w:rPr>
            </w:r>
            <w:r w:rsidR="00A43B52">
              <w:rPr>
                <w:rFonts w:ascii="Gill Sans MT" w:hAnsi="Gill Sans MT"/>
                <w:sz w:val="28"/>
                <w:szCs w:val="28"/>
              </w:rPr>
              <w:fldChar w:fldCharType="separate"/>
            </w:r>
            <w:r w:rsidRPr="00970215">
              <w:rPr>
                <w:rFonts w:ascii="Gill Sans MT" w:hAnsi="Gill Sans MT"/>
                <w:sz w:val="28"/>
                <w:szCs w:val="28"/>
              </w:rPr>
              <w:fldChar w:fldCharType="end"/>
            </w:r>
          </w:p>
        </w:tc>
      </w:tr>
      <w:tr w:rsidR="002A3FC4" w:rsidRPr="00970215" w:rsidTr="00DB75D9">
        <w:trPr>
          <w:trHeight w:val="250"/>
        </w:trPr>
        <w:tc>
          <w:tcPr>
            <w:tcW w:w="5120" w:type="dxa"/>
            <w:vMerge/>
            <w:tcBorders>
              <w:right w:val="single" w:sz="4" w:space="0" w:color="auto"/>
            </w:tcBorders>
          </w:tcPr>
          <w:p w:rsidR="002A3FC4" w:rsidRPr="00970215" w:rsidRDefault="002A3FC4" w:rsidP="00DB75D9">
            <w:pPr>
              <w:pStyle w:val="BodyCopy"/>
              <w:rPr>
                <w:rFonts w:ascii="Gill Sans MT" w:hAnsi="Gill Sans MT"/>
              </w:rPr>
            </w:pPr>
          </w:p>
        </w:tc>
        <w:tc>
          <w:tcPr>
            <w:tcW w:w="5347" w:type="dxa"/>
            <w:gridSpan w:val="6"/>
            <w:tcBorders>
              <w:top w:val="nil"/>
              <w:left w:val="single" w:sz="4" w:space="0" w:color="auto"/>
              <w:bottom w:val="nil"/>
              <w:right w:val="single" w:sz="4" w:space="0" w:color="auto"/>
            </w:tcBorders>
          </w:tcPr>
          <w:p w:rsidR="002A3FC4" w:rsidRPr="00970215" w:rsidRDefault="002A3FC4" w:rsidP="00A43B52">
            <w:pPr>
              <w:pStyle w:val="ContentHeading"/>
            </w:pPr>
            <w:r w:rsidRPr="00970215">
              <w:t>Five types of vegetables each week</w:t>
            </w:r>
          </w:p>
        </w:tc>
      </w:tr>
      <w:tr w:rsidR="002A3FC4" w:rsidRPr="00970215" w:rsidTr="00DB75D9">
        <w:trPr>
          <w:trHeight w:val="250"/>
        </w:trPr>
        <w:tc>
          <w:tcPr>
            <w:tcW w:w="5120" w:type="dxa"/>
            <w:vMerge/>
            <w:tcBorders>
              <w:right w:val="single" w:sz="4" w:space="0" w:color="auto"/>
            </w:tcBorders>
          </w:tcPr>
          <w:p w:rsidR="002A3FC4" w:rsidRPr="00970215" w:rsidRDefault="002A3FC4" w:rsidP="00DB75D9">
            <w:pPr>
              <w:pStyle w:val="BodyCopy"/>
              <w:rPr>
                <w:rFonts w:ascii="Gill Sans MT" w:hAnsi="Gill Sans MT"/>
              </w:rPr>
            </w:pPr>
          </w:p>
        </w:tc>
        <w:tc>
          <w:tcPr>
            <w:tcW w:w="1457" w:type="dxa"/>
            <w:tcBorders>
              <w:top w:val="nil"/>
              <w:left w:val="single" w:sz="4" w:space="0" w:color="auto"/>
              <w:bottom w:val="nil"/>
              <w:right w:val="nil"/>
            </w:tcBorders>
          </w:tcPr>
          <w:p w:rsidR="002A3FC4" w:rsidRPr="00970215" w:rsidRDefault="002A3FC4" w:rsidP="00DB75D9">
            <w:pPr>
              <w:rPr>
                <w:rFonts w:ascii="Gill Sans MT" w:hAnsi="Gill Sans MT"/>
              </w:rPr>
            </w:pPr>
            <w:r w:rsidRPr="00970215">
              <w:rPr>
                <w:rFonts w:ascii="Gill Sans MT" w:hAnsi="Gill Sans MT"/>
              </w:rPr>
              <w:t>Week 1</w:t>
            </w:r>
          </w:p>
        </w:tc>
        <w:tc>
          <w:tcPr>
            <w:tcW w:w="3890" w:type="dxa"/>
            <w:gridSpan w:val="5"/>
            <w:tcBorders>
              <w:top w:val="nil"/>
              <w:left w:val="nil"/>
              <w:bottom w:val="nil"/>
              <w:right w:val="single" w:sz="4" w:space="0" w:color="auto"/>
            </w:tcBorders>
            <w:vAlign w:val="center"/>
          </w:tcPr>
          <w:p w:rsidR="002A3FC4" w:rsidRPr="00970215" w:rsidRDefault="002A3FC4" w:rsidP="00DB75D9">
            <w:pPr>
              <w:jc w:val="center"/>
              <w:rPr>
                <w:rFonts w:ascii="Gill Sans MT" w:hAnsi="Gill Sans MT"/>
              </w:rPr>
            </w:pPr>
            <w:r w:rsidRPr="00970215">
              <w:rPr>
                <w:rFonts w:ascii="Gill Sans MT" w:hAnsi="Gill Sans MT"/>
                <w:sz w:val="28"/>
                <w:szCs w:val="28"/>
              </w:rPr>
              <w:fldChar w:fldCharType="begin">
                <w:ffData>
                  <w:name w:val=""/>
                  <w:enabled/>
                  <w:calcOnExit w:val="0"/>
                  <w:statusText w:type="text" w:val="check this box for week 1  and five vegetables given for the week  "/>
                  <w:checkBox>
                    <w:sizeAuto/>
                    <w:default w:val="0"/>
                  </w:checkBox>
                </w:ffData>
              </w:fldChar>
            </w:r>
            <w:r w:rsidRPr="00970215">
              <w:rPr>
                <w:rFonts w:ascii="Gill Sans MT" w:hAnsi="Gill Sans MT"/>
                <w:sz w:val="28"/>
                <w:szCs w:val="28"/>
              </w:rPr>
              <w:instrText xml:space="preserve"> FORMCHECKBOX </w:instrText>
            </w:r>
            <w:r w:rsidR="00A43B52">
              <w:rPr>
                <w:rFonts w:ascii="Gill Sans MT" w:hAnsi="Gill Sans MT"/>
                <w:sz w:val="28"/>
                <w:szCs w:val="28"/>
              </w:rPr>
            </w:r>
            <w:r w:rsidR="00A43B52">
              <w:rPr>
                <w:rFonts w:ascii="Gill Sans MT" w:hAnsi="Gill Sans MT"/>
                <w:sz w:val="28"/>
                <w:szCs w:val="28"/>
              </w:rPr>
              <w:fldChar w:fldCharType="separate"/>
            </w:r>
            <w:r w:rsidRPr="00970215">
              <w:rPr>
                <w:rFonts w:ascii="Gill Sans MT" w:hAnsi="Gill Sans MT"/>
                <w:sz w:val="28"/>
                <w:szCs w:val="28"/>
              </w:rPr>
              <w:fldChar w:fldCharType="end"/>
            </w:r>
          </w:p>
        </w:tc>
      </w:tr>
      <w:tr w:rsidR="002A3FC4" w:rsidRPr="00970215" w:rsidTr="00DB75D9">
        <w:trPr>
          <w:trHeight w:val="250"/>
        </w:trPr>
        <w:tc>
          <w:tcPr>
            <w:tcW w:w="5120" w:type="dxa"/>
            <w:vMerge/>
            <w:tcBorders>
              <w:right w:val="single" w:sz="4" w:space="0" w:color="auto"/>
            </w:tcBorders>
          </w:tcPr>
          <w:p w:rsidR="002A3FC4" w:rsidRPr="00970215" w:rsidRDefault="002A3FC4" w:rsidP="00DB75D9">
            <w:pPr>
              <w:pStyle w:val="BodyCopy"/>
              <w:rPr>
                <w:rFonts w:ascii="Gill Sans MT" w:hAnsi="Gill Sans MT"/>
              </w:rPr>
            </w:pPr>
          </w:p>
        </w:tc>
        <w:tc>
          <w:tcPr>
            <w:tcW w:w="1457" w:type="dxa"/>
            <w:tcBorders>
              <w:top w:val="nil"/>
              <w:left w:val="single" w:sz="4" w:space="0" w:color="auto"/>
              <w:bottom w:val="single" w:sz="4" w:space="0" w:color="auto"/>
              <w:right w:val="nil"/>
            </w:tcBorders>
          </w:tcPr>
          <w:p w:rsidR="002A3FC4" w:rsidRPr="00970215" w:rsidRDefault="002A3FC4" w:rsidP="00DB75D9">
            <w:pPr>
              <w:rPr>
                <w:rFonts w:ascii="Gill Sans MT" w:hAnsi="Gill Sans MT"/>
              </w:rPr>
            </w:pPr>
            <w:r w:rsidRPr="00970215">
              <w:rPr>
                <w:rFonts w:ascii="Gill Sans MT" w:hAnsi="Gill Sans MT"/>
              </w:rPr>
              <w:t>Week 2</w:t>
            </w:r>
          </w:p>
        </w:tc>
        <w:tc>
          <w:tcPr>
            <w:tcW w:w="3890" w:type="dxa"/>
            <w:gridSpan w:val="5"/>
            <w:tcBorders>
              <w:top w:val="nil"/>
              <w:left w:val="nil"/>
              <w:bottom w:val="single" w:sz="4" w:space="0" w:color="auto"/>
              <w:right w:val="single" w:sz="4" w:space="0" w:color="auto"/>
            </w:tcBorders>
            <w:vAlign w:val="center"/>
          </w:tcPr>
          <w:p w:rsidR="002A3FC4" w:rsidRPr="00970215" w:rsidRDefault="002A3FC4" w:rsidP="00DB75D9">
            <w:pPr>
              <w:jc w:val="center"/>
              <w:rPr>
                <w:rFonts w:ascii="Gill Sans MT" w:hAnsi="Gill Sans MT"/>
              </w:rPr>
            </w:pPr>
            <w:r w:rsidRPr="00970215">
              <w:rPr>
                <w:rFonts w:ascii="Gill Sans MT" w:hAnsi="Gill Sans MT"/>
                <w:sz w:val="28"/>
                <w:szCs w:val="28"/>
              </w:rPr>
              <w:fldChar w:fldCharType="begin">
                <w:ffData>
                  <w:name w:val=""/>
                  <w:enabled/>
                  <w:calcOnExit w:val="0"/>
                  <w:statusText w:type="text" w:val="check this box for week 2 and five vegetables given for the week  "/>
                  <w:checkBox>
                    <w:sizeAuto/>
                    <w:default w:val="0"/>
                  </w:checkBox>
                </w:ffData>
              </w:fldChar>
            </w:r>
            <w:r w:rsidRPr="00970215">
              <w:rPr>
                <w:rFonts w:ascii="Gill Sans MT" w:hAnsi="Gill Sans MT"/>
                <w:sz w:val="28"/>
                <w:szCs w:val="28"/>
              </w:rPr>
              <w:instrText xml:space="preserve"> FORMCHECKBOX </w:instrText>
            </w:r>
            <w:r w:rsidR="00A43B52">
              <w:rPr>
                <w:rFonts w:ascii="Gill Sans MT" w:hAnsi="Gill Sans MT"/>
                <w:sz w:val="28"/>
                <w:szCs w:val="28"/>
              </w:rPr>
            </w:r>
            <w:r w:rsidR="00A43B52">
              <w:rPr>
                <w:rFonts w:ascii="Gill Sans MT" w:hAnsi="Gill Sans MT"/>
                <w:sz w:val="28"/>
                <w:szCs w:val="28"/>
              </w:rPr>
              <w:fldChar w:fldCharType="separate"/>
            </w:r>
            <w:r w:rsidRPr="00970215">
              <w:rPr>
                <w:rFonts w:ascii="Gill Sans MT" w:hAnsi="Gill Sans MT"/>
                <w:sz w:val="28"/>
                <w:szCs w:val="28"/>
              </w:rPr>
              <w:fldChar w:fldCharType="end"/>
            </w:r>
          </w:p>
        </w:tc>
      </w:tr>
    </w:tbl>
    <w:p w:rsidR="002A3FC4" w:rsidRPr="00970215" w:rsidRDefault="002A3FC4" w:rsidP="00185976">
      <w:pPr>
        <w:pStyle w:val="MainHeading"/>
        <w:spacing w:after="0" w:line="240" w:lineRule="auto"/>
        <w:ind w:left="0" w:right="198"/>
        <w:rPr>
          <w:rFonts w:ascii="Gill Sans MT" w:hAnsi="Gill Sans MT"/>
          <w:color w:val="44546A" w:themeColor="text2"/>
          <w:sz w:val="48"/>
          <w:szCs w:val="5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9"/>
        <w:gridCol w:w="1455"/>
        <w:gridCol w:w="636"/>
        <w:gridCol w:w="649"/>
        <w:gridCol w:w="691"/>
        <w:gridCol w:w="569"/>
        <w:gridCol w:w="1358"/>
      </w:tblGrid>
      <w:tr w:rsidR="00185976" w:rsidRPr="00970215" w:rsidTr="00BF57D9">
        <w:trPr>
          <w:tblHeader/>
        </w:trPr>
        <w:tc>
          <w:tcPr>
            <w:tcW w:w="5120" w:type="dxa"/>
            <w:tcBorders>
              <w:bottom w:val="single" w:sz="4" w:space="0" w:color="auto"/>
            </w:tcBorders>
            <w:shd w:val="clear" w:color="auto" w:fill="003399"/>
            <w:vAlign w:val="center"/>
          </w:tcPr>
          <w:p w:rsidR="00185976" w:rsidRPr="00970215" w:rsidRDefault="00185976" w:rsidP="00BF57D9">
            <w:pPr>
              <w:jc w:val="center"/>
              <w:rPr>
                <w:rFonts w:ascii="Gill Sans MT" w:hAnsi="Gill Sans MT"/>
                <w:sz w:val="28"/>
                <w:szCs w:val="28"/>
              </w:rPr>
            </w:pPr>
            <w:r w:rsidRPr="00970215">
              <w:rPr>
                <w:rFonts w:ascii="Gill Sans MT" w:hAnsi="Gill Sans MT"/>
                <w:color w:val="FFFFFF" w:themeColor="background1"/>
                <w:sz w:val="28"/>
                <w:szCs w:val="28"/>
              </w:rPr>
              <w:t>Fruit</w:t>
            </w:r>
          </w:p>
        </w:tc>
        <w:tc>
          <w:tcPr>
            <w:tcW w:w="5347" w:type="dxa"/>
            <w:gridSpan w:val="6"/>
            <w:tcBorders>
              <w:bottom w:val="nil"/>
            </w:tcBorders>
            <w:shd w:val="clear" w:color="auto" w:fill="003399"/>
            <w:vAlign w:val="center"/>
          </w:tcPr>
          <w:p w:rsidR="00185976" w:rsidRPr="00970215" w:rsidRDefault="00185976" w:rsidP="00BF57D9">
            <w:pPr>
              <w:jc w:val="center"/>
              <w:rPr>
                <w:rFonts w:ascii="Gill Sans MT" w:hAnsi="Gill Sans MT"/>
                <w:sz w:val="28"/>
                <w:szCs w:val="28"/>
              </w:rPr>
            </w:pPr>
            <w:r w:rsidRPr="00970215">
              <w:rPr>
                <w:rFonts w:ascii="Gill Sans MT" w:eastAsia="MS Mincho" w:hAnsi="Gill Sans MT"/>
                <w:color w:val="FFFFFF" w:themeColor="background1"/>
                <w:sz w:val="28"/>
                <w:szCs w:val="28"/>
              </w:rPr>
              <w:t>Tick if meets guideline</w:t>
            </w:r>
          </w:p>
        </w:tc>
      </w:tr>
      <w:tr w:rsidR="00185976" w:rsidRPr="00970215" w:rsidTr="00BF57D9">
        <w:trPr>
          <w:trHeight w:val="251"/>
        </w:trPr>
        <w:tc>
          <w:tcPr>
            <w:tcW w:w="5120" w:type="dxa"/>
            <w:vMerge w:val="restart"/>
            <w:tcBorders>
              <w:right w:val="single" w:sz="4" w:space="0" w:color="auto"/>
            </w:tcBorders>
          </w:tcPr>
          <w:p w:rsidR="00185976" w:rsidRPr="00970215" w:rsidRDefault="00185976" w:rsidP="00185976">
            <w:pPr>
              <w:pStyle w:val="BodyCopy"/>
              <w:rPr>
                <w:rFonts w:ascii="Gill Sans MT" w:hAnsi="Gill Sans MT"/>
              </w:rPr>
            </w:pPr>
            <w:r w:rsidRPr="00970215">
              <w:rPr>
                <w:rFonts w:ascii="Gill Sans MT" w:hAnsi="Gill Sans MT"/>
              </w:rPr>
              <w:t xml:space="preserve">A variety of different fruit is offered each day. Aim for at least two to three different types each day and five different types each week. </w:t>
            </w:r>
          </w:p>
          <w:p w:rsidR="00185976" w:rsidRPr="00970215" w:rsidRDefault="00185976" w:rsidP="00185976">
            <w:pPr>
              <w:pStyle w:val="BodyCopy"/>
              <w:rPr>
                <w:rFonts w:ascii="Gill Sans MT" w:hAnsi="Gill Sans MT"/>
              </w:rPr>
            </w:pPr>
            <w:r w:rsidRPr="00970215">
              <w:rPr>
                <w:rFonts w:ascii="Gill Sans MT" w:hAnsi="Gill Sans MT"/>
              </w:rPr>
              <w:t>* Some hard fruit (such as apples) will need to be cooked, mashed, grated or very finely sliced to prevent choking in children under three.</w:t>
            </w:r>
          </w:p>
          <w:p w:rsidR="00185976" w:rsidRPr="00970215" w:rsidRDefault="00185976" w:rsidP="00185976">
            <w:pPr>
              <w:pStyle w:val="BodyCopy"/>
              <w:rPr>
                <w:rFonts w:ascii="Gill Sans MT" w:hAnsi="Gill Sans MT"/>
              </w:rPr>
            </w:pPr>
            <w:r w:rsidRPr="00970215">
              <w:rPr>
                <w:rFonts w:ascii="Gill Sans MT" w:hAnsi="Gill Sans MT"/>
              </w:rPr>
              <w:t>*Fruit bread is not counted towards a serve of fruit.</w:t>
            </w:r>
          </w:p>
          <w:p w:rsidR="00185976" w:rsidRPr="00970215" w:rsidRDefault="00185976" w:rsidP="00BF57D9">
            <w:pPr>
              <w:pStyle w:val="BodyCopy"/>
              <w:rPr>
                <w:rFonts w:ascii="Gill Sans MT" w:hAnsi="Gill Sans MT"/>
              </w:rPr>
            </w:pPr>
          </w:p>
        </w:tc>
        <w:tc>
          <w:tcPr>
            <w:tcW w:w="5347" w:type="dxa"/>
            <w:gridSpan w:val="6"/>
            <w:tcBorders>
              <w:top w:val="single" w:sz="4" w:space="0" w:color="auto"/>
              <w:left w:val="single" w:sz="4" w:space="0" w:color="auto"/>
              <w:bottom w:val="nil"/>
              <w:right w:val="single" w:sz="4" w:space="0" w:color="auto"/>
            </w:tcBorders>
          </w:tcPr>
          <w:p w:rsidR="00185976" w:rsidRPr="00970215" w:rsidRDefault="00185976" w:rsidP="00A43B52">
            <w:pPr>
              <w:pStyle w:val="ContentHeading"/>
            </w:pPr>
            <w:r w:rsidRPr="00970215">
              <w:t>Two to three types of fruit each day</w:t>
            </w:r>
          </w:p>
        </w:tc>
      </w:tr>
      <w:tr w:rsidR="00185976" w:rsidRPr="00970215" w:rsidTr="00BF57D9">
        <w:trPr>
          <w:trHeight w:val="250"/>
        </w:trPr>
        <w:tc>
          <w:tcPr>
            <w:tcW w:w="5120" w:type="dxa"/>
            <w:vMerge/>
            <w:tcBorders>
              <w:right w:val="single" w:sz="4" w:space="0" w:color="auto"/>
            </w:tcBorders>
          </w:tcPr>
          <w:p w:rsidR="00185976" w:rsidRPr="00970215" w:rsidRDefault="00185976" w:rsidP="00BF57D9">
            <w:pPr>
              <w:pStyle w:val="BodyCopy"/>
              <w:rPr>
                <w:rFonts w:ascii="Gill Sans MT" w:hAnsi="Gill Sans MT"/>
              </w:rPr>
            </w:pPr>
          </w:p>
        </w:tc>
        <w:tc>
          <w:tcPr>
            <w:tcW w:w="1457" w:type="dxa"/>
            <w:tcBorders>
              <w:top w:val="nil"/>
              <w:left w:val="single" w:sz="4" w:space="0" w:color="auto"/>
              <w:bottom w:val="nil"/>
              <w:right w:val="nil"/>
            </w:tcBorders>
          </w:tcPr>
          <w:p w:rsidR="00185976" w:rsidRPr="00970215" w:rsidRDefault="00185976" w:rsidP="00BF57D9">
            <w:pPr>
              <w:rPr>
                <w:rFonts w:ascii="Gill Sans MT" w:hAnsi="Gill Sans MT"/>
              </w:rPr>
            </w:pPr>
          </w:p>
        </w:tc>
        <w:tc>
          <w:tcPr>
            <w:tcW w:w="636" w:type="dxa"/>
            <w:tcBorders>
              <w:top w:val="nil"/>
              <w:left w:val="nil"/>
              <w:bottom w:val="nil"/>
              <w:right w:val="nil"/>
            </w:tcBorders>
          </w:tcPr>
          <w:p w:rsidR="00185976" w:rsidRPr="00970215" w:rsidRDefault="00185976" w:rsidP="00BF57D9">
            <w:pPr>
              <w:rPr>
                <w:rFonts w:ascii="Gill Sans MT" w:hAnsi="Gill Sans MT"/>
              </w:rPr>
            </w:pPr>
            <w:r w:rsidRPr="00970215">
              <w:rPr>
                <w:rFonts w:ascii="Gill Sans MT" w:hAnsi="Gill Sans MT"/>
              </w:rPr>
              <w:t>Mon</w:t>
            </w:r>
          </w:p>
        </w:tc>
        <w:tc>
          <w:tcPr>
            <w:tcW w:w="635" w:type="dxa"/>
            <w:tcBorders>
              <w:top w:val="nil"/>
              <w:left w:val="nil"/>
              <w:bottom w:val="nil"/>
              <w:right w:val="nil"/>
            </w:tcBorders>
          </w:tcPr>
          <w:p w:rsidR="00185976" w:rsidRPr="00970215" w:rsidRDefault="00185976" w:rsidP="00BF57D9">
            <w:pPr>
              <w:rPr>
                <w:rFonts w:ascii="Gill Sans MT" w:hAnsi="Gill Sans MT"/>
              </w:rPr>
            </w:pPr>
            <w:r w:rsidRPr="00970215">
              <w:rPr>
                <w:rFonts w:ascii="Gill Sans MT" w:hAnsi="Gill Sans MT"/>
              </w:rPr>
              <w:t>Tues</w:t>
            </w:r>
          </w:p>
        </w:tc>
        <w:tc>
          <w:tcPr>
            <w:tcW w:w="691" w:type="dxa"/>
            <w:tcBorders>
              <w:top w:val="nil"/>
              <w:left w:val="nil"/>
              <w:bottom w:val="nil"/>
              <w:right w:val="nil"/>
            </w:tcBorders>
          </w:tcPr>
          <w:p w:rsidR="00185976" w:rsidRPr="00970215" w:rsidRDefault="00185976" w:rsidP="00BF57D9">
            <w:pPr>
              <w:rPr>
                <w:rFonts w:ascii="Gill Sans MT" w:hAnsi="Gill Sans MT"/>
              </w:rPr>
            </w:pPr>
            <w:r w:rsidRPr="00970215">
              <w:rPr>
                <w:rFonts w:ascii="Gill Sans MT" w:hAnsi="Gill Sans MT"/>
              </w:rPr>
              <w:t>Wed</w:t>
            </w:r>
          </w:p>
        </w:tc>
        <w:tc>
          <w:tcPr>
            <w:tcW w:w="567" w:type="dxa"/>
            <w:tcBorders>
              <w:top w:val="nil"/>
              <w:left w:val="nil"/>
              <w:bottom w:val="nil"/>
              <w:right w:val="nil"/>
            </w:tcBorders>
          </w:tcPr>
          <w:p w:rsidR="00185976" w:rsidRPr="00970215" w:rsidRDefault="00185976" w:rsidP="00BF57D9">
            <w:pPr>
              <w:rPr>
                <w:rFonts w:ascii="Gill Sans MT" w:hAnsi="Gill Sans MT"/>
              </w:rPr>
            </w:pPr>
            <w:r w:rsidRPr="00970215">
              <w:rPr>
                <w:rFonts w:ascii="Gill Sans MT" w:hAnsi="Gill Sans MT"/>
              </w:rPr>
              <w:t>Thu</w:t>
            </w:r>
          </w:p>
        </w:tc>
        <w:tc>
          <w:tcPr>
            <w:tcW w:w="1361" w:type="dxa"/>
            <w:tcBorders>
              <w:top w:val="nil"/>
              <w:left w:val="nil"/>
              <w:bottom w:val="nil"/>
              <w:right w:val="single" w:sz="4" w:space="0" w:color="auto"/>
            </w:tcBorders>
          </w:tcPr>
          <w:p w:rsidR="00185976" w:rsidRPr="00970215" w:rsidRDefault="00185976" w:rsidP="00BF57D9">
            <w:pPr>
              <w:rPr>
                <w:rFonts w:ascii="Gill Sans MT" w:hAnsi="Gill Sans MT"/>
              </w:rPr>
            </w:pPr>
            <w:r w:rsidRPr="00970215">
              <w:rPr>
                <w:rFonts w:ascii="Gill Sans MT" w:hAnsi="Gill Sans MT"/>
              </w:rPr>
              <w:t>Fri</w:t>
            </w:r>
          </w:p>
        </w:tc>
      </w:tr>
      <w:tr w:rsidR="00185976" w:rsidRPr="00970215" w:rsidTr="00BF57D9">
        <w:trPr>
          <w:trHeight w:val="250"/>
        </w:trPr>
        <w:tc>
          <w:tcPr>
            <w:tcW w:w="5120" w:type="dxa"/>
            <w:vMerge/>
            <w:tcBorders>
              <w:right w:val="single" w:sz="4" w:space="0" w:color="auto"/>
            </w:tcBorders>
          </w:tcPr>
          <w:p w:rsidR="00185976" w:rsidRPr="00970215" w:rsidRDefault="00185976" w:rsidP="00BF57D9">
            <w:pPr>
              <w:pStyle w:val="BodyCopy"/>
              <w:rPr>
                <w:rFonts w:ascii="Gill Sans MT" w:hAnsi="Gill Sans MT"/>
              </w:rPr>
            </w:pPr>
          </w:p>
        </w:tc>
        <w:tc>
          <w:tcPr>
            <w:tcW w:w="1457" w:type="dxa"/>
            <w:tcBorders>
              <w:top w:val="nil"/>
              <w:left w:val="single" w:sz="4" w:space="0" w:color="auto"/>
              <w:bottom w:val="nil"/>
              <w:right w:val="nil"/>
            </w:tcBorders>
          </w:tcPr>
          <w:p w:rsidR="00185976" w:rsidRPr="00970215" w:rsidRDefault="00185976" w:rsidP="00BF57D9">
            <w:pPr>
              <w:rPr>
                <w:rFonts w:ascii="Gill Sans MT" w:hAnsi="Gill Sans MT"/>
              </w:rPr>
            </w:pPr>
            <w:r w:rsidRPr="00970215">
              <w:rPr>
                <w:rFonts w:ascii="Gill Sans MT" w:hAnsi="Gill Sans MT"/>
              </w:rPr>
              <w:t>Week 1</w:t>
            </w:r>
          </w:p>
        </w:tc>
        <w:tc>
          <w:tcPr>
            <w:tcW w:w="636" w:type="dxa"/>
            <w:tcBorders>
              <w:top w:val="nil"/>
              <w:left w:val="nil"/>
              <w:bottom w:val="nil"/>
              <w:right w:val="nil"/>
            </w:tcBorders>
          </w:tcPr>
          <w:p w:rsidR="00185976" w:rsidRPr="00970215" w:rsidRDefault="00185976" w:rsidP="00BF57D9">
            <w:pPr>
              <w:rPr>
                <w:rFonts w:ascii="Gill Sans MT" w:hAnsi="Gill Sans MT"/>
              </w:rPr>
            </w:pPr>
            <w:r w:rsidRPr="00970215">
              <w:rPr>
                <w:rFonts w:ascii="Gill Sans MT" w:hAnsi="Gill Sans MT"/>
                <w:sz w:val="28"/>
                <w:szCs w:val="28"/>
              </w:rPr>
              <w:fldChar w:fldCharType="begin">
                <w:ffData>
                  <w:name w:val=""/>
                  <w:enabled/>
                  <w:calcOnExit w:val="0"/>
                  <w:statusText w:type="text" w:val="check this box for week 1 if it meets guidelines"/>
                  <w:checkBox>
                    <w:sizeAuto/>
                    <w:default w:val="0"/>
                  </w:checkBox>
                </w:ffData>
              </w:fldChar>
            </w:r>
            <w:r w:rsidRPr="00970215">
              <w:rPr>
                <w:rFonts w:ascii="Gill Sans MT" w:hAnsi="Gill Sans MT"/>
                <w:sz w:val="28"/>
                <w:szCs w:val="28"/>
              </w:rPr>
              <w:instrText xml:space="preserve"> FORMCHECKBOX </w:instrText>
            </w:r>
            <w:r w:rsidR="00A43B52">
              <w:rPr>
                <w:rFonts w:ascii="Gill Sans MT" w:hAnsi="Gill Sans MT"/>
                <w:sz w:val="28"/>
                <w:szCs w:val="28"/>
              </w:rPr>
            </w:r>
            <w:r w:rsidR="00A43B52">
              <w:rPr>
                <w:rFonts w:ascii="Gill Sans MT" w:hAnsi="Gill Sans MT"/>
                <w:sz w:val="28"/>
                <w:szCs w:val="28"/>
              </w:rPr>
              <w:fldChar w:fldCharType="separate"/>
            </w:r>
            <w:r w:rsidRPr="00970215">
              <w:rPr>
                <w:rFonts w:ascii="Gill Sans MT" w:hAnsi="Gill Sans MT"/>
                <w:sz w:val="28"/>
                <w:szCs w:val="28"/>
              </w:rPr>
              <w:fldChar w:fldCharType="end"/>
            </w:r>
          </w:p>
        </w:tc>
        <w:tc>
          <w:tcPr>
            <w:tcW w:w="635" w:type="dxa"/>
            <w:tcBorders>
              <w:top w:val="nil"/>
              <w:left w:val="nil"/>
              <w:bottom w:val="nil"/>
              <w:right w:val="nil"/>
            </w:tcBorders>
          </w:tcPr>
          <w:p w:rsidR="00185976" w:rsidRPr="00970215" w:rsidRDefault="00185976" w:rsidP="00BF57D9">
            <w:pPr>
              <w:rPr>
                <w:rFonts w:ascii="Gill Sans MT" w:hAnsi="Gill Sans MT"/>
              </w:rPr>
            </w:pPr>
            <w:r w:rsidRPr="00970215">
              <w:rPr>
                <w:rFonts w:ascii="Gill Sans MT" w:hAnsi="Gill Sans MT"/>
                <w:sz w:val="28"/>
                <w:szCs w:val="28"/>
              </w:rPr>
              <w:fldChar w:fldCharType="begin">
                <w:ffData>
                  <w:name w:val=""/>
                  <w:enabled/>
                  <w:calcOnExit w:val="0"/>
                  <w:statusText w:type="text" w:val="check this box for week 1 if it meets guidelines"/>
                  <w:checkBox>
                    <w:sizeAuto/>
                    <w:default w:val="0"/>
                  </w:checkBox>
                </w:ffData>
              </w:fldChar>
            </w:r>
            <w:r w:rsidRPr="00970215">
              <w:rPr>
                <w:rFonts w:ascii="Gill Sans MT" w:hAnsi="Gill Sans MT"/>
                <w:sz w:val="28"/>
                <w:szCs w:val="28"/>
              </w:rPr>
              <w:instrText xml:space="preserve"> FORMCHECKBOX </w:instrText>
            </w:r>
            <w:r w:rsidR="00A43B52">
              <w:rPr>
                <w:rFonts w:ascii="Gill Sans MT" w:hAnsi="Gill Sans MT"/>
                <w:sz w:val="28"/>
                <w:szCs w:val="28"/>
              </w:rPr>
            </w:r>
            <w:r w:rsidR="00A43B52">
              <w:rPr>
                <w:rFonts w:ascii="Gill Sans MT" w:hAnsi="Gill Sans MT"/>
                <w:sz w:val="28"/>
                <w:szCs w:val="28"/>
              </w:rPr>
              <w:fldChar w:fldCharType="separate"/>
            </w:r>
            <w:r w:rsidRPr="00970215">
              <w:rPr>
                <w:rFonts w:ascii="Gill Sans MT" w:hAnsi="Gill Sans MT"/>
                <w:sz w:val="28"/>
                <w:szCs w:val="28"/>
              </w:rPr>
              <w:fldChar w:fldCharType="end"/>
            </w:r>
          </w:p>
        </w:tc>
        <w:tc>
          <w:tcPr>
            <w:tcW w:w="691" w:type="dxa"/>
            <w:tcBorders>
              <w:top w:val="nil"/>
              <w:left w:val="nil"/>
              <w:bottom w:val="nil"/>
              <w:right w:val="nil"/>
            </w:tcBorders>
          </w:tcPr>
          <w:p w:rsidR="00185976" w:rsidRPr="00970215" w:rsidRDefault="00185976" w:rsidP="00BF57D9">
            <w:pPr>
              <w:rPr>
                <w:rFonts w:ascii="Gill Sans MT" w:hAnsi="Gill Sans MT"/>
              </w:rPr>
            </w:pPr>
            <w:r w:rsidRPr="00970215">
              <w:rPr>
                <w:rFonts w:ascii="Gill Sans MT" w:hAnsi="Gill Sans MT"/>
                <w:sz w:val="28"/>
                <w:szCs w:val="28"/>
              </w:rPr>
              <w:fldChar w:fldCharType="begin">
                <w:ffData>
                  <w:name w:val=""/>
                  <w:enabled/>
                  <w:calcOnExit w:val="0"/>
                  <w:statusText w:type="text" w:val="check this box for week 1 if it meets guidelines"/>
                  <w:checkBox>
                    <w:sizeAuto/>
                    <w:default w:val="0"/>
                  </w:checkBox>
                </w:ffData>
              </w:fldChar>
            </w:r>
            <w:r w:rsidRPr="00970215">
              <w:rPr>
                <w:rFonts w:ascii="Gill Sans MT" w:hAnsi="Gill Sans MT"/>
                <w:sz w:val="28"/>
                <w:szCs w:val="28"/>
              </w:rPr>
              <w:instrText xml:space="preserve"> FORMCHECKBOX </w:instrText>
            </w:r>
            <w:r w:rsidR="00A43B52">
              <w:rPr>
                <w:rFonts w:ascii="Gill Sans MT" w:hAnsi="Gill Sans MT"/>
                <w:sz w:val="28"/>
                <w:szCs w:val="28"/>
              </w:rPr>
            </w:r>
            <w:r w:rsidR="00A43B52">
              <w:rPr>
                <w:rFonts w:ascii="Gill Sans MT" w:hAnsi="Gill Sans MT"/>
                <w:sz w:val="28"/>
                <w:szCs w:val="28"/>
              </w:rPr>
              <w:fldChar w:fldCharType="separate"/>
            </w:r>
            <w:r w:rsidRPr="00970215">
              <w:rPr>
                <w:rFonts w:ascii="Gill Sans MT" w:hAnsi="Gill Sans MT"/>
                <w:sz w:val="28"/>
                <w:szCs w:val="28"/>
              </w:rPr>
              <w:fldChar w:fldCharType="end"/>
            </w:r>
          </w:p>
        </w:tc>
        <w:tc>
          <w:tcPr>
            <w:tcW w:w="567" w:type="dxa"/>
            <w:tcBorders>
              <w:top w:val="nil"/>
              <w:left w:val="nil"/>
              <w:bottom w:val="nil"/>
              <w:right w:val="nil"/>
            </w:tcBorders>
          </w:tcPr>
          <w:p w:rsidR="00185976" w:rsidRPr="00970215" w:rsidRDefault="00185976" w:rsidP="00BF57D9">
            <w:pPr>
              <w:rPr>
                <w:rFonts w:ascii="Gill Sans MT" w:hAnsi="Gill Sans MT"/>
              </w:rPr>
            </w:pPr>
            <w:r w:rsidRPr="00970215">
              <w:rPr>
                <w:rFonts w:ascii="Gill Sans MT" w:hAnsi="Gill Sans MT"/>
                <w:sz w:val="28"/>
                <w:szCs w:val="28"/>
              </w:rPr>
              <w:fldChar w:fldCharType="begin">
                <w:ffData>
                  <w:name w:val=""/>
                  <w:enabled/>
                  <w:calcOnExit w:val="0"/>
                  <w:statusText w:type="text" w:val="check this box for week 1 if it meets guidelines"/>
                  <w:checkBox>
                    <w:sizeAuto/>
                    <w:default w:val="0"/>
                  </w:checkBox>
                </w:ffData>
              </w:fldChar>
            </w:r>
            <w:r w:rsidRPr="00970215">
              <w:rPr>
                <w:rFonts w:ascii="Gill Sans MT" w:hAnsi="Gill Sans MT"/>
                <w:sz w:val="28"/>
                <w:szCs w:val="28"/>
              </w:rPr>
              <w:instrText xml:space="preserve"> FORMCHECKBOX </w:instrText>
            </w:r>
            <w:r w:rsidR="00A43B52">
              <w:rPr>
                <w:rFonts w:ascii="Gill Sans MT" w:hAnsi="Gill Sans MT"/>
                <w:sz w:val="28"/>
                <w:szCs w:val="28"/>
              </w:rPr>
            </w:r>
            <w:r w:rsidR="00A43B52">
              <w:rPr>
                <w:rFonts w:ascii="Gill Sans MT" w:hAnsi="Gill Sans MT"/>
                <w:sz w:val="28"/>
                <w:szCs w:val="28"/>
              </w:rPr>
              <w:fldChar w:fldCharType="separate"/>
            </w:r>
            <w:r w:rsidRPr="00970215">
              <w:rPr>
                <w:rFonts w:ascii="Gill Sans MT" w:hAnsi="Gill Sans MT"/>
                <w:sz w:val="28"/>
                <w:szCs w:val="28"/>
              </w:rPr>
              <w:fldChar w:fldCharType="end"/>
            </w:r>
          </w:p>
        </w:tc>
        <w:tc>
          <w:tcPr>
            <w:tcW w:w="1361" w:type="dxa"/>
            <w:tcBorders>
              <w:top w:val="nil"/>
              <w:left w:val="nil"/>
              <w:bottom w:val="nil"/>
              <w:right w:val="single" w:sz="4" w:space="0" w:color="auto"/>
            </w:tcBorders>
          </w:tcPr>
          <w:p w:rsidR="00185976" w:rsidRPr="00970215" w:rsidRDefault="00185976" w:rsidP="00BF57D9">
            <w:pPr>
              <w:rPr>
                <w:rFonts w:ascii="Gill Sans MT" w:hAnsi="Gill Sans MT"/>
              </w:rPr>
            </w:pPr>
            <w:r w:rsidRPr="00970215">
              <w:rPr>
                <w:rFonts w:ascii="Gill Sans MT" w:hAnsi="Gill Sans MT"/>
                <w:sz w:val="28"/>
                <w:szCs w:val="28"/>
              </w:rPr>
              <w:fldChar w:fldCharType="begin">
                <w:ffData>
                  <w:name w:val=""/>
                  <w:enabled/>
                  <w:calcOnExit w:val="0"/>
                  <w:statusText w:type="text" w:val="check this box for week 1 if it meets guidelines"/>
                  <w:checkBox>
                    <w:sizeAuto/>
                    <w:default w:val="0"/>
                  </w:checkBox>
                </w:ffData>
              </w:fldChar>
            </w:r>
            <w:r w:rsidRPr="00970215">
              <w:rPr>
                <w:rFonts w:ascii="Gill Sans MT" w:hAnsi="Gill Sans MT"/>
                <w:sz w:val="28"/>
                <w:szCs w:val="28"/>
              </w:rPr>
              <w:instrText xml:space="preserve"> FORMCHECKBOX </w:instrText>
            </w:r>
            <w:r w:rsidR="00A43B52">
              <w:rPr>
                <w:rFonts w:ascii="Gill Sans MT" w:hAnsi="Gill Sans MT"/>
                <w:sz w:val="28"/>
                <w:szCs w:val="28"/>
              </w:rPr>
            </w:r>
            <w:r w:rsidR="00A43B52">
              <w:rPr>
                <w:rFonts w:ascii="Gill Sans MT" w:hAnsi="Gill Sans MT"/>
                <w:sz w:val="28"/>
                <w:szCs w:val="28"/>
              </w:rPr>
              <w:fldChar w:fldCharType="separate"/>
            </w:r>
            <w:r w:rsidRPr="00970215">
              <w:rPr>
                <w:rFonts w:ascii="Gill Sans MT" w:hAnsi="Gill Sans MT"/>
                <w:sz w:val="28"/>
                <w:szCs w:val="28"/>
              </w:rPr>
              <w:fldChar w:fldCharType="end"/>
            </w:r>
          </w:p>
        </w:tc>
      </w:tr>
      <w:tr w:rsidR="00185976" w:rsidRPr="00970215" w:rsidTr="00BF57D9">
        <w:trPr>
          <w:trHeight w:val="250"/>
        </w:trPr>
        <w:tc>
          <w:tcPr>
            <w:tcW w:w="5120" w:type="dxa"/>
            <w:vMerge/>
            <w:tcBorders>
              <w:right w:val="single" w:sz="4" w:space="0" w:color="auto"/>
            </w:tcBorders>
          </w:tcPr>
          <w:p w:rsidR="00185976" w:rsidRPr="00970215" w:rsidRDefault="00185976" w:rsidP="00BF57D9">
            <w:pPr>
              <w:pStyle w:val="BodyCopy"/>
              <w:rPr>
                <w:rFonts w:ascii="Gill Sans MT" w:hAnsi="Gill Sans MT"/>
              </w:rPr>
            </w:pPr>
          </w:p>
        </w:tc>
        <w:tc>
          <w:tcPr>
            <w:tcW w:w="1457" w:type="dxa"/>
            <w:tcBorders>
              <w:top w:val="nil"/>
              <w:left w:val="single" w:sz="4" w:space="0" w:color="auto"/>
              <w:bottom w:val="nil"/>
              <w:right w:val="nil"/>
            </w:tcBorders>
          </w:tcPr>
          <w:p w:rsidR="00185976" w:rsidRPr="00970215" w:rsidRDefault="00185976" w:rsidP="00BF57D9">
            <w:pPr>
              <w:rPr>
                <w:rFonts w:ascii="Gill Sans MT" w:hAnsi="Gill Sans MT"/>
              </w:rPr>
            </w:pPr>
            <w:r w:rsidRPr="00970215">
              <w:rPr>
                <w:rFonts w:ascii="Gill Sans MT" w:hAnsi="Gill Sans MT"/>
              </w:rPr>
              <w:t>Week 2</w:t>
            </w:r>
          </w:p>
        </w:tc>
        <w:tc>
          <w:tcPr>
            <w:tcW w:w="636" w:type="dxa"/>
            <w:tcBorders>
              <w:top w:val="nil"/>
              <w:left w:val="nil"/>
              <w:bottom w:val="nil"/>
              <w:right w:val="nil"/>
            </w:tcBorders>
          </w:tcPr>
          <w:p w:rsidR="00185976" w:rsidRPr="00970215" w:rsidRDefault="00185976" w:rsidP="00BF57D9">
            <w:pPr>
              <w:rPr>
                <w:rFonts w:ascii="Gill Sans MT" w:hAnsi="Gill Sans MT"/>
                <w:sz w:val="28"/>
                <w:szCs w:val="28"/>
              </w:rPr>
            </w:pPr>
            <w:r w:rsidRPr="00970215">
              <w:rPr>
                <w:rFonts w:ascii="Gill Sans MT" w:hAnsi="Gill Sans MT"/>
                <w:sz w:val="28"/>
                <w:szCs w:val="28"/>
              </w:rPr>
              <w:fldChar w:fldCharType="begin">
                <w:ffData>
                  <w:name w:val=""/>
                  <w:enabled/>
                  <w:calcOnExit w:val="0"/>
                  <w:statusText w:type="text" w:val="check this box for week 2 fruit served monday"/>
                  <w:checkBox>
                    <w:sizeAuto/>
                    <w:default w:val="0"/>
                  </w:checkBox>
                </w:ffData>
              </w:fldChar>
            </w:r>
            <w:r w:rsidRPr="00970215">
              <w:rPr>
                <w:rFonts w:ascii="Gill Sans MT" w:hAnsi="Gill Sans MT"/>
                <w:sz w:val="28"/>
                <w:szCs w:val="28"/>
              </w:rPr>
              <w:instrText xml:space="preserve"> FORMCHECKBOX </w:instrText>
            </w:r>
            <w:r w:rsidR="00A43B52">
              <w:rPr>
                <w:rFonts w:ascii="Gill Sans MT" w:hAnsi="Gill Sans MT"/>
                <w:sz w:val="28"/>
                <w:szCs w:val="28"/>
              </w:rPr>
            </w:r>
            <w:r w:rsidR="00A43B52">
              <w:rPr>
                <w:rFonts w:ascii="Gill Sans MT" w:hAnsi="Gill Sans MT"/>
                <w:sz w:val="28"/>
                <w:szCs w:val="28"/>
              </w:rPr>
              <w:fldChar w:fldCharType="separate"/>
            </w:r>
            <w:r w:rsidRPr="00970215">
              <w:rPr>
                <w:rFonts w:ascii="Gill Sans MT" w:hAnsi="Gill Sans MT"/>
                <w:sz w:val="28"/>
                <w:szCs w:val="28"/>
              </w:rPr>
              <w:fldChar w:fldCharType="end"/>
            </w:r>
          </w:p>
        </w:tc>
        <w:tc>
          <w:tcPr>
            <w:tcW w:w="635" w:type="dxa"/>
            <w:tcBorders>
              <w:top w:val="nil"/>
              <w:left w:val="nil"/>
              <w:bottom w:val="nil"/>
              <w:right w:val="nil"/>
            </w:tcBorders>
          </w:tcPr>
          <w:p w:rsidR="00185976" w:rsidRPr="00970215" w:rsidRDefault="00185976" w:rsidP="00BF57D9">
            <w:pPr>
              <w:rPr>
                <w:rFonts w:ascii="Gill Sans MT" w:hAnsi="Gill Sans MT"/>
                <w:sz w:val="28"/>
                <w:szCs w:val="28"/>
              </w:rPr>
            </w:pPr>
            <w:r w:rsidRPr="00970215">
              <w:rPr>
                <w:rFonts w:ascii="Gill Sans MT" w:hAnsi="Gill Sans MT"/>
                <w:sz w:val="28"/>
                <w:szCs w:val="28"/>
              </w:rPr>
              <w:fldChar w:fldCharType="begin">
                <w:ffData>
                  <w:name w:val=""/>
                  <w:enabled/>
                  <w:calcOnExit w:val="0"/>
                  <w:statusText w:type="text" w:val="check this box for week 2 fruit served tuesday  "/>
                  <w:checkBox>
                    <w:sizeAuto/>
                    <w:default w:val="0"/>
                  </w:checkBox>
                </w:ffData>
              </w:fldChar>
            </w:r>
            <w:r w:rsidRPr="00970215">
              <w:rPr>
                <w:rFonts w:ascii="Gill Sans MT" w:hAnsi="Gill Sans MT"/>
                <w:sz w:val="28"/>
                <w:szCs w:val="28"/>
              </w:rPr>
              <w:instrText xml:space="preserve"> FORMCHECKBOX </w:instrText>
            </w:r>
            <w:r w:rsidR="00A43B52">
              <w:rPr>
                <w:rFonts w:ascii="Gill Sans MT" w:hAnsi="Gill Sans MT"/>
                <w:sz w:val="28"/>
                <w:szCs w:val="28"/>
              </w:rPr>
            </w:r>
            <w:r w:rsidR="00A43B52">
              <w:rPr>
                <w:rFonts w:ascii="Gill Sans MT" w:hAnsi="Gill Sans MT"/>
                <w:sz w:val="28"/>
                <w:szCs w:val="28"/>
              </w:rPr>
              <w:fldChar w:fldCharType="separate"/>
            </w:r>
            <w:r w:rsidRPr="00970215">
              <w:rPr>
                <w:rFonts w:ascii="Gill Sans MT" w:hAnsi="Gill Sans MT"/>
                <w:sz w:val="28"/>
                <w:szCs w:val="28"/>
              </w:rPr>
              <w:fldChar w:fldCharType="end"/>
            </w:r>
          </w:p>
        </w:tc>
        <w:tc>
          <w:tcPr>
            <w:tcW w:w="691" w:type="dxa"/>
            <w:tcBorders>
              <w:top w:val="nil"/>
              <w:left w:val="nil"/>
              <w:bottom w:val="nil"/>
              <w:right w:val="nil"/>
            </w:tcBorders>
          </w:tcPr>
          <w:p w:rsidR="00185976" w:rsidRPr="00970215" w:rsidRDefault="00185976" w:rsidP="00BF57D9">
            <w:pPr>
              <w:rPr>
                <w:rFonts w:ascii="Gill Sans MT" w:hAnsi="Gill Sans MT"/>
                <w:sz w:val="28"/>
                <w:szCs w:val="28"/>
              </w:rPr>
            </w:pPr>
            <w:r w:rsidRPr="00970215">
              <w:rPr>
                <w:rFonts w:ascii="Gill Sans MT" w:hAnsi="Gill Sans MT"/>
                <w:sz w:val="28"/>
                <w:szCs w:val="28"/>
              </w:rPr>
              <w:fldChar w:fldCharType="begin">
                <w:ffData>
                  <w:name w:val=""/>
                  <w:enabled/>
                  <w:calcOnExit w:val="0"/>
                  <w:statusText w:type="text" w:val="check this box for week 2  fruit served  wednesday"/>
                  <w:checkBox>
                    <w:sizeAuto/>
                    <w:default w:val="0"/>
                  </w:checkBox>
                </w:ffData>
              </w:fldChar>
            </w:r>
            <w:r w:rsidRPr="00970215">
              <w:rPr>
                <w:rFonts w:ascii="Gill Sans MT" w:hAnsi="Gill Sans MT"/>
                <w:sz w:val="28"/>
                <w:szCs w:val="28"/>
              </w:rPr>
              <w:instrText xml:space="preserve"> FORMCHECKBOX </w:instrText>
            </w:r>
            <w:r w:rsidR="00A43B52">
              <w:rPr>
                <w:rFonts w:ascii="Gill Sans MT" w:hAnsi="Gill Sans MT"/>
                <w:sz w:val="28"/>
                <w:szCs w:val="28"/>
              </w:rPr>
            </w:r>
            <w:r w:rsidR="00A43B52">
              <w:rPr>
                <w:rFonts w:ascii="Gill Sans MT" w:hAnsi="Gill Sans MT"/>
                <w:sz w:val="28"/>
                <w:szCs w:val="28"/>
              </w:rPr>
              <w:fldChar w:fldCharType="separate"/>
            </w:r>
            <w:r w:rsidRPr="00970215">
              <w:rPr>
                <w:rFonts w:ascii="Gill Sans MT" w:hAnsi="Gill Sans MT"/>
                <w:sz w:val="28"/>
                <w:szCs w:val="28"/>
              </w:rPr>
              <w:fldChar w:fldCharType="end"/>
            </w:r>
          </w:p>
        </w:tc>
        <w:tc>
          <w:tcPr>
            <w:tcW w:w="567" w:type="dxa"/>
            <w:tcBorders>
              <w:top w:val="nil"/>
              <w:left w:val="nil"/>
              <w:bottom w:val="nil"/>
              <w:right w:val="nil"/>
            </w:tcBorders>
          </w:tcPr>
          <w:p w:rsidR="00185976" w:rsidRPr="00970215" w:rsidRDefault="00185976" w:rsidP="00BF57D9">
            <w:pPr>
              <w:rPr>
                <w:rFonts w:ascii="Gill Sans MT" w:hAnsi="Gill Sans MT"/>
                <w:sz w:val="28"/>
                <w:szCs w:val="28"/>
              </w:rPr>
            </w:pPr>
            <w:r w:rsidRPr="00970215">
              <w:rPr>
                <w:rFonts w:ascii="Gill Sans MT" w:hAnsi="Gill Sans MT"/>
                <w:sz w:val="28"/>
                <w:szCs w:val="28"/>
              </w:rPr>
              <w:fldChar w:fldCharType="begin">
                <w:ffData>
                  <w:name w:val=""/>
                  <w:enabled/>
                  <w:calcOnExit w:val="0"/>
                  <w:statusText w:type="text" w:val="check this box for week 2  fruit served  thursday"/>
                  <w:checkBox>
                    <w:sizeAuto/>
                    <w:default w:val="0"/>
                  </w:checkBox>
                </w:ffData>
              </w:fldChar>
            </w:r>
            <w:r w:rsidRPr="00970215">
              <w:rPr>
                <w:rFonts w:ascii="Gill Sans MT" w:hAnsi="Gill Sans MT"/>
                <w:sz w:val="28"/>
                <w:szCs w:val="28"/>
              </w:rPr>
              <w:instrText xml:space="preserve"> FORMCHECKBOX </w:instrText>
            </w:r>
            <w:r w:rsidR="00A43B52">
              <w:rPr>
                <w:rFonts w:ascii="Gill Sans MT" w:hAnsi="Gill Sans MT"/>
                <w:sz w:val="28"/>
                <w:szCs w:val="28"/>
              </w:rPr>
            </w:r>
            <w:r w:rsidR="00A43B52">
              <w:rPr>
                <w:rFonts w:ascii="Gill Sans MT" w:hAnsi="Gill Sans MT"/>
                <w:sz w:val="28"/>
                <w:szCs w:val="28"/>
              </w:rPr>
              <w:fldChar w:fldCharType="separate"/>
            </w:r>
            <w:r w:rsidRPr="00970215">
              <w:rPr>
                <w:rFonts w:ascii="Gill Sans MT" w:hAnsi="Gill Sans MT"/>
                <w:sz w:val="28"/>
                <w:szCs w:val="28"/>
              </w:rPr>
              <w:fldChar w:fldCharType="end"/>
            </w:r>
          </w:p>
        </w:tc>
        <w:tc>
          <w:tcPr>
            <w:tcW w:w="1361" w:type="dxa"/>
            <w:tcBorders>
              <w:top w:val="nil"/>
              <w:left w:val="nil"/>
              <w:bottom w:val="nil"/>
              <w:right w:val="single" w:sz="4" w:space="0" w:color="auto"/>
            </w:tcBorders>
          </w:tcPr>
          <w:p w:rsidR="00185976" w:rsidRPr="00970215" w:rsidRDefault="00185976" w:rsidP="00BF57D9">
            <w:pPr>
              <w:rPr>
                <w:rFonts w:ascii="Gill Sans MT" w:hAnsi="Gill Sans MT"/>
                <w:sz w:val="28"/>
                <w:szCs w:val="28"/>
              </w:rPr>
            </w:pPr>
            <w:r w:rsidRPr="00970215">
              <w:rPr>
                <w:rFonts w:ascii="Gill Sans MT" w:hAnsi="Gill Sans MT"/>
                <w:sz w:val="28"/>
                <w:szCs w:val="28"/>
              </w:rPr>
              <w:fldChar w:fldCharType="begin">
                <w:ffData>
                  <w:name w:val=""/>
                  <w:enabled/>
                  <w:calcOnExit w:val="0"/>
                  <w:statusText w:type="text" w:val="check this box for week 2 fruit served  Friday  "/>
                  <w:checkBox>
                    <w:sizeAuto/>
                    <w:default w:val="0"/>
                  </w:checkBox>
                </w:ffData>
              </w:fldChar>
            </w:r>
            <w:r w:rsidRPr="00970215">
              <w:rPr>
                <w:rFonts w:ascii="Gill Sans MT" w:hAnsi="Gill Sans MT"/>
                <w:sz w:val="28"/>
                <w:szCs w:val="28"/>
              </w:rPr>
              <w:instrText xml:space="preserve"> FORMCHECKBOX </w:instrText>
            </w:r>
            <w:r w:rsidR="00A43B52">
              <w:rPr>
                <w:rFonts w:ascii="Gill Sans MT" w:hAnsi="Gill Sans MT"/>
                <w:sz w:val="28"/>
                <w:szCs w:val="28"/>
              </w:rPr>
            </w:r>
            <w:r w:rsidR="00A43B52">
              <w:rPr>
                <w:rFonts w:ascii="Gill Sans MT" w:hAnsi="Gill Sans MT"/>
                <w:sz w:val="28"/>
                <w:szCs w:val="28"/>
              </w:rPr>
              <w:fldChar w:fldCharType="separate"/>
            </w:r>
            <w:r w:rsidRPr="00970215">
              <w:rPr>
                <w:rFonts w:ascii="Gill Sans MT" w:hAnsi="Gill Sans MT"/>
                <w:sz w:val="28"/>
                <w:szCs w:val="28"/>
              </w:rPr>
              <w:fldChar w:fldCharType="end"/>
            </w:r>
          </w:p>
        </w:tc>
      </w:tr>
      <w:tr w:rsidR="00185976" w:rsidRPr="00970215" w:rsidTr="00BF57D9">
        <w:trPr>
          <w:trHeight w:val="250"/>
        </w:trPr>
        <w:tc>
          <w:tcPr>
            <w:tcW w:w="5120" w:type="dxa"/>
            <w:vMerge/>
            <w:tcBorders>
              <w:right w:val="single" w:sz="4" w:space="0" w:color="auto"/>
            </w:tcBorders>
          </w:tcPr>
          <w:p w:rsidR="00185976" w:rsidRPr="00970215" w:rsidRDefault="00185976" w:rsidP="00BF57D9">
            <w:pPr>
              <w:pStyle w:val="BodyCopy"/>
              <w:rPr>
                <w:rFonts w:ascii="Gill Sans MT" w:hAnsi="Gill Sans MT"/>
              </w:rPr>
            </w:pPr>
          </w:p>
        </w:tc>
        <w:tc>
          <w:tcPr>
            <w:tcW w:w="5347" w:type="dxa"/>
            <w:gridSpan w:val="6"/>
            <w:tcBorders>
              <w:top w:val="nil"/>
              <w:left w:val="single" w:sz="4" w:space="0" w:color="auto"/>
              <w:bottom w:val="nil"/>
              <w:right w:val="single" w:sz="4" w:space="0" w:color="auto"/>
            </w:tcBorders>
          </w:tcPr>
          <w:p w:rsidR="00185976" w:rsidRPr="00970215" w:rsidRDefault="00185976" w:rsidP="00A43B52">
            <w:pPr>
              <w:pStyle w:val="ContentHeading"/>
            </w:pPr>
            <w:r w:rsidRPr="00970215">
              <w:t>Five types of fruits each week</w:t>
            </w:r>
          </w:p>
        </w:tc>
      </w:tr>
      <w:tr w:rsidR="00185976" w:rsidRPr="00970215" w:rsidTr="00BF57D9">
        <w:trPr>
          <w:trHeight w:val="250"/>
        </w:trPr>
        <w:tc>
          <w:tcPr>
            <w:tcW w:w="5120" w:type="dxa"/>
            <w:vMerge/>
            <w:tcBorders>
              <w:right w:val="single" w:sz="4" w:space="0" w:color="auto"/>
            </w:tcBorders>
          </w:tcPr>
          <w:p w:rsidR="00185976" w:rsidRPr="00970215" w:rsidRDefault="00185976" w:rsidP="00BF57D9">
            <w:pPr>
              <w:pStyle w:val="BodyCopy"/>
              <w:rPr>
                <w:rFonts w:ascii="Gill Sans MT" w:hAnsi="Gill Sans MT"/>
              </w:rPr>
            </w:pPr>
          </w:p>
        </w:tc>
        <w:tc>
          <w:tcPr>
            <w:tcW w:w="1457" w:type="dxa"/>
            <w:tcBorders>
              <w:top w:val="nil"/>
              <w:left w:val="single" w:sz="4" w:space="0" w:color="auto"/>
              <w:bottom w:val="nil"/>
              <w:right w:val="nil"/>
            </w:tcBorders>
          </w:tcPr>
          <w:p w:rsidR="00185976" w:rsidRPr="00970215" w:rsidRDefault="00185976" w:rsidP="00BF57D9">
            <w:pPr>
              <w:rPr>
                <w:rFonts w:ascii="Gill Sans MT" w:hAnsi="Gill Sans MT"/>
              </w:rPr>
            </w:pPr>
            <w:r w:rsidRPr="00970215">
              <w:rPr>
                <w:rFonts w:ascii="Gill Sans MT" w:hAnsi="Gill Sans MT"/>
              </w:rPr>
              <w:t>Week 1</w:t>
            </w:r>
          </w:p>
        </w:tc>
        <w:tc>
          <w:tcPr>
            <w:tcW w:w="3890" w:type="dxa"/>
            <w:gridSpan w:val="5"/>
            <w:tcBorders>
              <w:top w:val="nil"/>
              <w:left w:val="nil"/>
              <w:bottom w:val="nil"/>
              <w:right w:val="single" w:sz="4" w:space="0" w:color="auto"/>
            </w:tcBorders>
            <w:vAlign w:val="center"/>
          </w:tcPr>
          <w:p w:rsidR="00185976" w:rsidRPr="00970215" w:rsidRDefault="00185976" w:rsidP="00BF57D9">
            <w:pPr>
              <w:jc w:val="center"/>
              <w:rPr>
                <w:rFonts w:ascii="Gill Sans MT" w:hAnsi="Gill Sans MT"/>
              </w:rPr>
            </w:pPr>
            <w:r w:rsidRPr="00970215">
              <w:rPr>
                <w:rFonts w:ascii="Gill Sans MT" w:hAnsi="Gill Sans MT"/>
                <w:sz w:val="28"/>
                <w:szCs w:val="28"/>
              </w:rPr>
              <w:fldChar w:fldCharType="begin">
                <w:ffData>
                  <w:name w:val=""/>
                  <w:enabled/>
                  <w:calcOnExit w:val="0"/>
                  <w:statusText w:type="text" w:val="check this box for week 1  and five fruit given for the week  "/>
                  <w:checkBox>
                    <w:sizeAuto/>
                    <w:default w:val="0"/>
                  </w:checkBox>
                </w:ffData>
              </w:fldChar>
            </w:r>
            <w:r w:rsidRPr="00970215">
              <w:rPr>
                <w:rFonts w:ascii="Gill Sans MT" w:hAnsi="Gill Sans MT"/>
                <w:sz w:val="28"/>
                <w:szCs w:val="28"/>
              </w:rPr>
              <w:instrText xml:space="preserve"> FORMCHECKBOX </w:instrText>
            </w:r>
            <w:r w:rsidR="00A43B52">
              <w:rPr>
                <w:rFonts w:ascii="Gill Sans MT" w:hAnsi="Gill Sans MT"/>
                <w:sz w:val="28"/>
                <w:szCs w:val="28"/>
              </w:rPr>
            </w:r>
            <w:r w:rsidR="00A43B52">
              <w:rPr>
                <w:rFonts w:ascii="Gill Sans MT" w:hAnsi="Gill Sans MT"/>
                <w:sz w:val="28"/>
                <w:szCs w:val="28"/>
              </w:rPr>
              <w:fldChar w:fldCharType="separate"/>
            </w:r>
            <w:r w:rsidRPr="00970215">
              <w:rPr>
                <w:rFonts w:ascii="Gill Sans MT" w:hAnsi="Gill Sans MT"/>
                <w:sz w:val="28"/>
                <w:szCs w:val="28"/>
              </w:rPr>
              <w:fldChar w:fldCharType="end"/>
            </w:r>
          </w:p>
        </w:tc>
      </w:tr>
      <w:tr w:rsidR="00185976" w:rsidRPr="00970215" w:rsidTr="00BF57D9">
        <w:trPr>
          <w:trHeight w:val="250"/>
        </w:trPr>
        <w:tc>
          <w:tcPr>
            <w:tcW w:w="5120" w:type="dxa"/>
            <w:vMerge/>
            <w:tcBorders>
              <w:right w:val="single" w:sz="4" w:space="0" w:color="auto"/>
            </w:tcBorders>
          </w:tcPr>
          <w:p w:rsidR="00185976" w:rsidRPr="00970215" w:rsidRDefault="00185976" w:rsidP="00BF57D9">
            <w:pPr>
              <w:pStyle w:val="BodyCopy"/>
              <w:rPr>
                <w:rFonts w:ascii="Gill Sans MT" w:hAnsi="Gill Sans MT"/>
              </w:rPr>
            </w:pPr>
          </w:p>
        </w:tc>
        <w:tc>
          <w:tcPr>
            <w:tcW w:w="1457" w:type="dxa"/>
            <w:tcBorders>
              <w:top w:val="nil"/>
              <w:left w:val="single" w:sz="4" w:space="0" w:color="auto"/>
              <w:bottom w:val="single" w:sz="4" w:space="0" w:color="auto"/>
              <w:right w:val="nil"/>
            </w:tcBorders>
          </w:tcPr>
          <w:p w:rsidR="00185976" w:rsidRPr="00970215" w:rsidRDefault="00185976" w:rsidP="00BF57D9">
            <w:pPr>
              <w:rPr>
                <w:rFonts w:ascii="Gill Sans MT" w:hAnsi="Gill Sans MT"/>
              </w:rPr>
            </w:pPr>
            <w:r w:rsidRPr="00970215">
              <w:rPr>
                <w:rFonts w:ascii="Gill Sans MT" w:hAnsi="Gill Sans MT"/>
              </w:rPr>
              <w:t>Week 2</w:t>
            </w:r>
          </w:p>
        </w:tc>
        <w:tc>
          <w:tcPr>
            <w:tcW w:w="3890" w:type="dxa"/>
            <w:gridSpan w:val="5"/>
            <w:tcBorders>
              <w:top w:val="nil"/>
              <w:left w:val="nil"/>
              <w:bottom w:val="single" w:sz="4" w:space="0" w:color="auto"/>
              <w:right w:val="single" w:sz="4" w:space="0" w:color="auto"/>
            </w:tcBorders>
            <w:vAlign w:val="center"/>
          </w:tcPr>
          <w:p w:rsidR="00185976" w:rsidRPr="00970215" w:rsidRDefault="00185976" w:rsidP="00BF57D9">
            <w:pPr>
              <w:jc w:val="center"/>
              <w:rPr>
                <w:rFonts w:ascii="Gill Sans MT" w:hAnsi="Gill Sans MT"/>
              </w:rPr>
            </w:pPr>
            <w:r w:rsidRPr="00970215">
              <w:rPr>
                <w:rFonts w:ascii="Gill Sans MT" w:hAnsi="Gill Sans MT"/>
                <w:sz w:val="28"/>
                <w:szCs w:val="28"/>
              </w:rPr>
              <w:fldChar w:fldCharType="begin">
                <w:ffData>
                  <w:name w:val=""/>
                  <w:enabled/>
                  <w:calcOnExit w:val="0"/>
                  <w:statusText w:type="text" w:val="check this box for week 2 and five fruit given for the week  "/>
                  <w:checkBox>
                    <w:sizeAuto/>
                    <w:default w:val="0"/>
                  </w:checkBox>
                </w:ffData>
              </w:fldChar>
            </w:r>
            <w:r w:rsidRPr="00970215">
              <w:rPr>
                <w:rFonts w:ascii="Gill Sans MT" w:hAnsi="Gill Sans MT"/>
                <w:sz w:val="28"/>
                <w:szCs w:val="28"/>
              </w:rPr>
              <w:instrText xml:space="preserve"> FORMCHECKBOX </w:instrText>
            </w:r>
            <w:r w:rsidR="00A43B52">
              <w:rPr>
                <w:rFonts w:ascii="Gill Sans MT" w:hAnsi="Gill Sans MT"/>
                <w:sz w:val="28"/>
                <w:szCs w:val="28"/>
              </w:rPr>
            </w:r>
            <w:r w:rsidR="00A43B52">
              <w:rPr>
                <w:rFonts w:ascii="Gill Sans MT" w:hAnsi="Gill Sans MT"/>
                <w:sz w:val="28"/>
                <w:szCs w:val="28"/>
              </w:rPr>
              <w:fldChar w:fldCharType="separate"/>
            </w:r>
            <w:r w:rsidRPr="00970215">
              <w:rPr>
                <w:rFonts w:ascii="Gill Sans MT" w:hAnsi="Gill Sans MT"/>
                <w:sz w:val="28"/>
                <w:szCs w:val="28"/>
              </w:rPr>
              <w:fldChar w:fldCharType="end"/>
            </w:r>
          </w:p>
        </w:tc>
      </w:tr>
      <w:tr w:rsidR="00185976" w:rsidRPr="00970215" w:rsidTr="00BF57D9">
        <w:trPr>
          <w:trHeight w:val="250"/>
        </w:trPr>
        <w:tc>
          <w:tcPr>
            <w:tcW w:w="5120" w:type="dxa"/>
            <w:tcBorders>
              <w:right w:val="single" w:sz="4" w:space="0" w:color="auto"/>
            </w:tcBorders>
          </w:tcPr>
          <w:p w:rsidR="00185976" w:rsidRPr="00970215" w:rsidRDefault="00185976" w:rsidP="00185976">
            <w:pPr>
              <w:pStyle w:val="BodyCopy"/>
              <w:rPr>
                <w:rFonts w:ascii="Gill Sans MT" w:hAnsi="Gill Sans MT"/>
              </w:rPr>
            </w:pPr>
            <w:r w:rsidRPr="00970215">
              <w:rPr>
                <w:rFonts w:ascii="Gill Sans MT" w:hAnsi="Gill Sans MT"/>
              </w:rPr>
              <w:t>Dried fruit is not offered more than once each week.</w:t>
            </w:r>
          </w:p>
          <w:p w:rsidR="00185976" w:rsidRPr="00970215" w:rsidRDefault="00185976" w:rsidP="00185976">
            <w:pPr>
              <w:pStyle w:val="BodyCopy"/>
              <w:rPr>
                <w:rFonts w:ascii="Gill Sans MT" w:hAnsi="Gill Sans MT"/>
              </w:rPr>
            </w:pPr>
            <w:r w:rsidRPr="00970215">
              <w:rPr>
                <w:rFonts w:ascii="Gill Sans MT" w:hAnsi="Gill Sans MT"/>
              </w:rPr>
              <w:t xml:space="preserve">*Dried fruit is a concentrated source of sugar which leaves a sticky residue on teeth and can contribute to tooth decay. If included on the </w:t>
            </w:r>
            <w:r w:rsidRPr="00970215">
              <w:rPr>
                <w:rFonts w:ascii="Gill Sans MT" w:hAnsi="Gill Sans MT"/>
              </w:rPr>
              <w:lastRenderedPageBreak/>
              <w:t>menu it should be offered no more than once each week.</w:t>
            </w:r>
          </w:p>
        </w:tc>
        <w:tc>
          <w:tcPr>
            <w:tcW w:w="5347" w:type="dxa"/>
            <w:gridSpan w:val="6"/>
            <w:tcBorders>
              <w:top w:val="single" w:sz="4" w:space="0" w:color="auto"/>
              <w:left w:val="single" w:sz="4" w:space="0" w:color="auto"/>
              <w:bottom w:val="single" w:sz="4" w:space="0" w:color="auto"/>
              <w:right w:val="single" w:sz="4" w:space="0" w:color="auto"/>
            </w:tcBorders>
            <w:vAlign w:val="center"/>
          </w:tcPr>
          <w:p w:rsidR="00185976" w:rsidRPr="00970215" w:rsidRDefault="00185976" w:rsidP="00BF57D9">
            <w:pPr>
              <w:jc w:val="center"/>
              <w:rPr>
                <w:rFonts w:ascii="Gill Sans MT" w:hAnsi="Gill Sans MT"/>
                <w:sz w:val="28"/>
                <w:szCs w:val="28"/>
              </w:rPr>
            </w:pPr>
            <w:r w:rsidRPr="00970215">
              <w:rPr>
                <w:rFonts w:ascii="Gill Sans MT" w:hAnsi="Gill Sans MT"/>
                <w:sz w:val="28"/>
                <w:szCs w:val="28"/>
              </w:rPr>
              <w:lastRenderedPageBreak/>
              <w:fldChar w:fldCharType="begin">
                <w:ffData>
                  <w:name w:val=""/>
                  <w:enabled/>
                  <w:calcOnExit w:val="0"/>
                  <w:statusText w:type="text" w:val="check this box if Dried fruit is not offered more than once each week."/>
                  <w:checkBox>
                    <w:sizeAuto/>
                    <w:default w:val="0"/>
                  </w:checkBox>
                </w:ffData>
              </w:fldChar>
            </w:r>
            <w:r w:rsidRPr="00970215">
              <w:rPr>
                <w:rFonts w:ascii="Gill Sans MT" w:hAnsi="Gill Sans MT"/>
                <w:sz w:val="28"/>
                <w:szCs w:val="28"/>
              </w:rPr>
              <w:instrText xml:space="preserve"> FORMCHECKBOX </w:instrText>
            </w:r>
            <w:r w:rsidR="00A43B52">
              <w:rPr>
                <w:rFonts w:ascii="Gill Sans MT" w:hAnsi="Gill Sans MT"/>
                <w:sz w:val="28"/>
                <w:szCs w:val="28"/>
              </w:rPr>
            </w:r>
            <w:r w:rsidR="00A43B52">
              <w:rPr>
                <w:rFonts w:ascii="Gill Sans MT" w:hAnsi="Gill Sans MT"/>
                <w:sz w:val="28"/>
                <w:szCs w:val="28"/>
              </w:rPr>
              <w:fldChar w:fldCharType="separate"/>
            </w:r>
            <w:r w:rsidRPr="00970215">
              <w:rPr>
                <w:rFonts w:ascii="Gill Sans MT" w:hAnsi="Gill Sans MT"/>
                <w:sz w:val="28"/>
                <w:szCs w:val="28"/>
              </w:rPr>
              <w:fldChar w:fldCharType="end"/>
            </w:r>
          </w:p>
        </w:tc>
      </w:tr>
    </w:tbl>
    <w:p w:rsidR="00185976" w:rsidRPr="00970215" w:rsidRDefault="00185976" w:rsidP="00185976">
      <w:pPr>
        <w:pStyle w:val="MainHeading"/>
        <w:spacing w:after="0" w:line="240" w:lineRule="auto"/>
        <w:ind w:left="0" w:right="198"/>
        <w:rPr>
          <w:rFonts w:ascii="Gill Sans MT" w:hAnsi="Gill Sans MT"/>
          <w:color w:val="44546A" w:themeColor="text2"/>
          <w:sz w:val="48"/>
          <w:szCs w:val="5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0"/>
        <w:gridCol w:w="1393"/>
        <w:gridCol w:w="698"/>
        <w:gridCol w:w="676"/>
        <w:gridCol w:w="663"/>
        <w:gridCol w:w="569"/>
        <w:gridCol w:w="1358"/>
      </w:tblGrid>
      <w:tr w:rsidR="00185976" w:rsidRPr="00970215" w:rsidTr="00BF57D9">
        <w:trPr>
          <w:tblHeader/>
        </w:trPr>
        <w:tc>
          <w:tcPr>
            <w:tcW w:w="5120" w:type="dxa"/>
            <w:tcBorders>
              <w:bottom w:val="single" w:sz="4" w:space="0" w:color="auto"/>
            </w:tcBorders>
            <w:shd w:val="clear" w:color="auto" w:fill="003399"/>
            <w:vAlign w:val="center"/>
          </w:tcPr>
          <w:p w:rsidR="00185976" w:rsidRPr="00970215" w:rsidRDefault="00185976" w:rsidP="00BF57D9">
            <w:pPr>
              <w:jc w:val="center"/>
              <w:rPr>
                <w:rFonts w:ascii="Gill Sans MT" w:hAnsi="Gill Sans MT"/>
                <w:sz w:val="28"/>
                <w:szCs w:val="28"/>
              </w:rPr>
            </w:pPr>
            <w:r w:rsidRPr="00970215">
              <w:rPr>
                <w:rFonts w:ascii="Gill Sans MT" w:hAnsi="Gill Sans MT"/>
                <w:color w:val="FFFFFF" w:themeColor="background1"/>
                <w:sz w:val="28"/>
                <w:szCs w:val="28"/>
              </w:rPr>
              <w:t>Promotion of vegetables and fruit</w:t>
            </w:r>
          </w:p>
        </w:tc>
        <w:tc>
          <w:tcPr>
            <w:tcW w:w="5347" w:type="dxa"/>
            <w:gridSpan w:val="6"/>
            <w:tcBorders>
              <w:bottom w:val="nil"/>
            </w:tcBorders>
            <w:shd w:val="clear" w:color="auto" w:fill="003399"/>
            <w:vAlign w:val="center"/>
          </w:tcPr>
          <w:p w:rsidR="00185976" w:rsidRPr="00970215" w:rsidRDefault="00185976" w:rsidP="00BF57D9">
            <w:pPr>
              <w:jc w:val="center"/>
              <w:rPr>
                <w:rFonts w:ascii="Gill Sans MT" w:hAnsi="Gill Sans MT"/>
                <w:sz w:val="28"/>
                <w:szCs w:val="28"/>
              </w:rPr>
            </w:pPr>
            <w:r w:rsidRPr="00970215">
              <w:rPr>
                <w:rFonts w:ascii="Gill Sans MT" w:eastAsia="MS Mincho" w:hAnsi="Gill Sans MT"/>
                <w:color w:val="FFFFFF" w:themeColor="background1"/>
                <w:sz w:val="28"/>
                <w:szCs w:val="28"/>
              </w:rPr>
              <w:t>Tick if meets guideline</w:t>
            </w:r>
          </w:p>
        </w:tc>
      </w:tr>
      <w:tr w:rsidR="00185976" w:rsidRPr="00970215" w:rsidTr="00BF57D9">
        <w:trPr>
          <w:trHeight w:val="335"/>
        </w:trPr>
        <w:tc>
          <w:tcPr>
            <w:tcW w:w="5120" w:type="dxa"/>
            <w:vMerge w:val="restart"/>
            <w:tcBorders>
              <w:right w:val="single" w:sz="4" w:space="0" w:color="auto"/>
            </w:tcBorders>
          </w:tcPr>
          <w:p w:rsidR="00185976" w:rsidRPr="00970215" w:rsidRDefault="00185976" w:rsidP="00BF57D9">
            <w:pPr>
              <w:pStyle w:val="BodyCopy"/>
              <w:spacing w:after="0"/>
              <w:rPr>
                <w:rFonts w:ascii="Gill Sans MT" w:hAnsi="Gill Sans MT"/>
              </w:rPr>
            </w:pPr>
            <w:r w:rsidRPr="00970215">
              <w:rPr>
                <w:rFonts w:ascii="Gill Sans MT" w:hAnsi="Gill Sans MT"/>
              </w:rPr>
              <w:t>For each occasion that food is served, vegetables and/or fruit are offered.</w:t>
            </w:r>
          </w:p>
          <w:p w:rsidR="00185976" w:rsidRPr="00970215" w:rsidRDefault="00185976" w:rsidP="00BF57D9">
            <w:pPr>
              <w:pStyle w:val="BodyCopy"/>
              <w:spacing w:after="0"/>
              <w:rPr>
                <w:rFonts w:ascii="Gill Sans MT" w:hAnsi="Gill Sans MT"/>
              </w:rPr>
            </w:pPr>
            <w:r w:rsidRPr="00970215">
              <w:rPr>
                <w:rFonts w:ascii="Gill Sans MT" w:hAnsi="Gill Sans MT"/>
              </w:rPr>
              <w:t xml:space="preserve">This promotes to children and staff that vegetables and fruit are a normal part of everyday eating. </w:t>
            </w:r>
          </w:p>
          <w:p w:rsidR="00185976" w:rsidRPr="00970215" w:rsidRDefault="00185976" w:rsidP="00BF57D9">
            <w:pPr>
              <w:pStyle w:val="BodyCopy"/>
              <w:spacing w:after="0"/>
              <w:rPr>
                <w:rFonts w:ascii="Gill Sans MT" w:hAnsi="Gill Sans MT"/>
              </w:rPr>
            </w:pPr>
            <w:r w:rsidRPr="00970215">
              <w:rPr>
                <w:rFonts w:ascii="Gill Sans MT" w:hAnsi="Gill Sans MT"/>
              </w:rPr>
              <w:t>Examples include:</w:t>
            </w:r>
          </w:p>
          <w:p w:rsidR="00185976" w:rsidRPr="00970215" w:rsidRDefault="00185976" w:rsidP="00BF57D9">
            <w:pPr>
              <w:pStyle w:val="BodyCopy"/>
              <w:numPr>
                <w:ilvl w:val="0"/>
                <w:numId w:val="1"/>
              </w:numPr>
              <w:spacing w:after="0" w:line="240" w:lineRule="auto"/>
              <w:ind w:left="765" w:right="198" w:hanging="567"/>
              <w:rPr>
                <w:rFonts w:ascii="Gill Sans MT" w:hAnsi="Gill Sans MT"/>
              </w:rPr>
            </w:pPr>
            <w:r w:rsidRPr="00970215">
              <w:rPr>
                <w:rFonts w:ascii="Gill Sans MT" w:hAnsi="Gill Sans MT"/>
              </w:rPr>
              <w:t>Serving vegetables alongside other morning or afternoon tea snacks: chopped vegetable sticks*, roasted vegetable pieces, cherry tomatoes*, snow peas*, vegetable purees as dips, ‘vegetable hair’ made using a mandolin or spiralizer.</w:t>
            </w:r>
          </w:p>
          <w:p w:rsidR="00185976" w:rsidRPr="00970215" w:rsidRDefault="00185976" w:rsidP="00BF57D9">
            <w:pPr>
              <w:pStyle w:val="BodyCopy"/>
              <w:numPr>
                <w:ilvl w:val="0"/>
                <w:numId w:val="1"/>
              </w:numPr>
              <w:spacing w:line="240" w:lineRule="auto"/>
              <w:ind w:left="765" w:right="198" w:hanging="567"/>
              <w:rPr>
                <w:rFonts w:ascii="Gill Sans MT" w:hAnsi="Gill Sans MT"/>
              </w:rPr>
            </w:pPr>
            <w:r w:rsidRPr="00970215">
              <w:rPr>
                <w:rFonts w:ascii="Gill Sans MT" w:hAnsi="Gill Sans MT"/>
              </w:rPr>
              <w:t>Yoghurt and fruit or fruit smoothies.</w:t>
            </w:r>
          </w:p>
          <w:p w:rsidR="00185976" w:rsidRPr="00970215" w:rsidRDefault="00185976" w:rsidP="00BF57D9">
            <w:pPr>
              <w:rPr>
                <w:rFonts w:ascii="Gill Sans MT" w:hAnsi="Gill Sans MT"/>
              </w:rPr>
            </w:pPr>
            <w:r w:rsidRPr="00970215">
              <w:rPr>
                <w:rFonts w:ascii="Gill Sans MT" w:hAnsi="Gill Sans MT"/>
              </w:rPr>
              <w:t>* Some foods will need to be cooked, mashed, grated, or finely sliced to avoid choking in children under three.</w:t>
            </w:r>
          </w:p>
        </w:tc>
        <w:tc>
          <w:tcPr>
            <w:tcW w:w="1395" w:type="dxa"/>
            <w:tcBorders>
              <w:top w:val="nil"/>
              <w:left w:val="single" w:sz="4" w:space="0" w:color="auto"/>
              <w:bottom w:val="nil"/>
              <w:right w:val="nil"/>
            </w:tcBorders>
          </w:tcPr>
          <w:p w:rsidR="00185976" w:rsidRPr="00970215" w:rsidRDefault="00185976" w:rsidP="00BF57D9">
            <w:pPr>
              <w:rPr>
                <w:rFonts w:ascii="Gill Sans MT" w:hAnsi="Gill Sans MT"/>
              </w:rPr>
            </w:pPr>
          </w:p>
        </w:tc>
        <w:tc>
          <w:tcPr>
            <w:tcW w:w="698" w:type="dxa"/>
            <w:tcBorders>
              <w:top w:val="nil"/>
              <w:left w:val="nil"/>
              <w:bottom w:val="nil"/>
              <w:right w:val="nil"/>
            </w:tcBorders>
          </w:tcPr>
          <w:p w:rsidR="00185976" w:rsidRPr="00970215" w:rsidRDefault="00185976" w:rsidP="00BF57D9">
            <w:pPr>
              <w:rPr>
                <w:rFonts w:ascii="Gill Sans MT" w:hAnsi="Gill Sans MT"/>
              </w:rPr>
            </w:pPr>
            <w:r w:rsidRPr="00970215">
              <w:rPr>
                <w:rFonts w:ascii="Gill Sans MT" w:hAnsi="Gill Sans MT"/>
              </w:rPr>
              <w:t>Mon</w:t>
            </w:r>
          </w:p>
        </w:tc>
        <w:tc>
          <w:tcPr>
            <w:tcW w:w="676" w:type="dxa"/>
            <w:tcBorders>
              <w:top w:val="nil"/>
              <w:left w:val="nil"/>
              <w:bottom w:val="nil"/>
              <w:right w:val="nil"/>
            </w:tcBorders>
          </w:tcPr>
          <w:p w:rsidR="00185976" w:rsidRPr="00970215" w:rsidRDefault="00185976" w:rsidP="00BF57D9">
            <w:pPr>
              <w:rPr>
                <w:rFonts w:ascii="Gill Sans MT" w:hAnsi="Gill Sans MT"/>
              </w:rPr>
            </w:pPr>
            <w:r w:rsidRPr="00970215">
              <w:rPr>
                <w:rFonts w:ascii="Gill Sans MT" w:hAnsi="Gill Sans MT"/>
              </w:rPr>
              <w:t>Tues</w:t>
            </w:r>
          </w:p>
        </w:tc>
        <w:tc>
          <w:tcPr>
            <w:tcW w:w="650" w:type="dxa"/>
            <w:tcBorders>
              <w:top w:val="nil"/>
              <w:left w:val="nil"/>
              <w:bottom w:val="nil"/>
              <w:right w:val="nil"/>
            </w:tcBorders>
          </w:tcPr>
          <w:p w:rsidR="00185976" w:rsidRPr="00970215" w:rsidRDefault="00185976" w:rsidP="00BF57D9">
            <w:pPr>
              <w:rPr>
                <w:rFonts w:ascii="Gill Sans MT" w:hAnsi="Gill Sans MT"/>
              </w:rPr>
            </w:pPr>
            <w:r w:rsidRPr="00970215">
              <w:rPr>
                <w:rFonts w:ascii="Gill Sans MT" w:hAnsi="Gill Sans MT"/>
              </w:rPr>
              <w:t>Wed</w:t>
            </w:r>
          </w:p>
        </w:tc>
        <w:tc>
          <w:tcPr>
            <w:tcW w:w="567" w:type="dxa"/>
            <w:tcBorders>
              <w:top w:val="nil"/>
              <w:left w:val="nil"/>
              <w:bottom w:val="nil"/>
              <w:right w:val="nil"/>
            </w:tcBorders>
          </w:tcPr>
          <w:p w:rsidR="00185976" w:rsidRPr="00970215" w:rsidRDefault="00185976" w:rsidP="00BF57D9">
            <w:pPr>
              <w:rPr>
                <w:rFonts w:ascii="Gill Sans MT" w:hAnsi="Gill Sans MT"/>
              </w:rPr>
            </w:pPr>
            <w:r w:rsidRPr="00970215">
              <w:rPr>
                <w:rFonts w:ascii="Gill Sans MT" w:hAnsi="Gill Sans MT"/>
              </w:rPr>
              <w:t>Thu</w:t>
            </w:r>
          </w:p>
        </w:tc>
        <w:tc>
          <w:tcPr>
            <w:tcW w:w="1361" w:type="dxa"/>
            <w:tcBorders>
              <w:top w:val="nil"/>
              <w:left w:val="nil"/>
              <w:bottom w:val="nil"/>
              <w:right w:val="single" w:sz="4" w:space="0" w:color="auto"/>
            </w:tcBorders>
          </w:tcPr>
          <w:p w:rsidR="00185976" w:rsidRPr="00970215" w:rsidRDefault="00185976" w:rsidP="00BF57D9">
            <w:pPr>
              <w:rPr>
                <w:rFonts w:ascii="Gill Sans MT" w:hAnsi="Gill Sans MT"/>
              </w:rPr>
            </w:pPr>
            <w:r w:rsidRPr="00970215">
              <w:rPr>
                <w:rFonts w:ascii="Gill Sans MT" w:hAnsi="Gill Sans MT"/>
              </w:rPr>
              <w:t>Fri</w:t>
            </w:r>
          </w:p>
        </w:tc>
      </w:tr>
      <w:tr w:rsidR="00185976" w:rsidRPr="00970215" w:rsidTr="00BF57D9">
        <w:trPr>
          <w:trHeight w:val="527"/>
        </w:trPr>
        <w:tc>
          <w:tcPr>
            <w:tcW w:w="5120" w:type="dxa"/>
            <w:vMerge/>
            <w:tcBorders>
              <w:right w:val="single" w:sz="4" w:space="0" w:color="auto"/>
            </w:tcBorders>
          </w:tcPr>
          <w:p w:rsidR="00185976" w:rsidRPr="00970215" w:rsidRDefault="00185976" w:rsidP="00BF57D9">
            <w:pPr>
              <w:pStyle w:val="BodyCopy"/>
              <w:spacing w:before="240" w:line="240" w:lineRule="auto"/>
              <w:ind w:left="171"/>
              <w:rPr>
                <w:rFonts w:ascii="Gill Sans MT" w:hAnsi="Gill Sans MT"/>
              </w:rPr>
            </w:pPr>
          </w:p>
        </w:tc>
        <w:tc>
          <w:tcPr>
            <w:tcW w:w="1395" w:type="dxa"/>
            <w:tcBorders>
              <w:top w:val="nil"/>
              <w:left w:val="single" w:sz="4" w:space="0" w:color="auto"/>
              <w:bottom w:val="nil"/>
              <w:right w:val="nil"/>
            </w:tcBorders>
          </w:tcPr>
          <w:p w:rsidR="00185976" w:rsidRPr="00970215" w:rsidRDefault="00185976" w:rsidP="00BF57D9">
            <w:pPr>
              <w:rPr>
                <w:rFonts w:ascii="Gill Sans MT" w:hAnsi="Gill Sans MT"/>
              </w:rPr>
            </w:pPr>
            <w:r w:rsidRPr="00970215">
              <w:rPr>
                <w:rFonts w:ascii="Gill Sans MT" w:hAnsi="Gill Sans MT"/>
              </w:rPr>
              <w:t>Week 1</w:t>
            </w:r>
          </w:p>
        </w:tc>
        <w:tc>
          <w:tcPr>
            <w:tcW w:w="698" w:type="dxa"/>
            <w:tcBorders>
              <w:top w:val="nil"/>
              <w:left w:val="nil"/>
              <w:bottom w:val="nil"/>
              <w:right w:val="nil"/>
            </w:tcBorders>
          </w:tcPr>
          <w:p w:rsidR="00185976" w:rsidRPr="00970215" w:rsidRDefault="00185976" w:rsidP="00BF57D9">
            <w:pPr>
              <w:rPr>
                <w:rFonts w:ascii="Gill Sans MT" w:hAnsi="Gill Sans MT"/>
              </w:rPr>
            </w:pPr>
            <w:r w:rsidRPr="00970215">
              <w:rPr>
                <w:rFonts w:ascii="Gill Sans MT" w:hAnsi="Gill Sans MT"/>
                <w:sz w:val="28"/>
                <w:szCs w:val="28"/>
              </w:rPr>
              <w:fldChar w:fldCharType="begin">
                <w:ffData>
                  <w:name w:val=""/>
                  <w:enabled/>
                  <w:calcOnExit w:val="0"/>
                  <w:statusText w:type="text" w:val="check this box for week 1 if it meets guidelines"/>
                  <w:checkBox>
                    <w:sizeAuto/>
                    <w:default w:val="0"/>
                  </w:checkBox>
                </w:ffData>
              </w:fldChar>
            </w:r>
            <w:r w:rsidRPr="00970215">
              <w:rPr>
                <w:rFonts w:ascii="Gill Sans MT" w:hAnsi="Gill Sans MT"/>
                <w:sz w:val="28"/>
                <w:szCs w:val="28"/>
              </w:rPr>
              <w:instrText xml:space="preserve"> FORMCHECKBOX </w:instrText>
            </w:r>
            <w:r w:rsidR="00A43B52">
              <w:rPr>
                <w:rFonts w:ascii="Gill Sans MT" w:hAnsi="Gill Sans MT"/>
                <w:sz w:val="28"/>
                <w:szCs w:val="28"/>
              </w:rPr>
            </w:r>
            <w:r w:rsidR="00A43B52">
              <w:rPr>
                <w:rFonts w:ascii="Gill Sans MT" w:hAnsi="Gill Sans MT"/>
                <w:sz w:val="28"/>
                <w:szCs w:val="28"/>
              </w:rPr>
              <w:fldChar w:fldCharType="separate"/>
            </w:r>
            <w:r w:rsidRPr="00970215">
              <w:rPr>
                <w:rFonts w:ascii="Gill Sans MT" w:hAnsi="Gill Sans MT"/>
                <w:sz w:val="28"/>
                <w:szCs w:val="28"/>
              </w:rPr>
              <w:fldChar w:fldCharType="end"/>
            </w:r>
          </w:p>
        </w:tc>
        <w:tc>
          <w:tcPr>
            <w:tcW w:w="676" w:type="dxa"/>
            <w:tcBorders>
              <w:top w:val="nil"/>
              <w:left w:val="nil"/>
              <w:bottom w:val="nil"/>
              <w:right w:val="nil"/>
            </w:tcBorders>
          </w:tcPr>
          <w:p w:rsidR="00185976" w:rsidRPr="00970215" w:rsidRDefault="00185976" w:rsidP="00BF57D9">
            <w:pPr>
              <w:rPr>
                <w:rFonts w:ascii="Gill Sans MT" w:hAnsi="Gill Sans MT"/>
              </w:rPr>
            </w:pPr>
            <w:r w:rsidRPr="00970215">
              <w:rPr>
                <w:rFonts w:ascii="Gill Sans MT" w:hAnsi="Gill Sans MT"/>
                <w:sz w:val="28"/>
                <w:szCs w:val="28"/>
              </w:rPr>
              <w:fldChar w:fldCharType="begin">
                <w:ffData>
                  <w:name w:val=""/>
                  <w:enabled/>
                  <w:calcOnExit w:val="0"/>
                  <w:statusText w:type="text" w:val="check this box for week 1 if it meets guidelines"/>
                  <w:checkBox>
                    <w:sizeAuto/>
                    <w:default w:val="0"/>
                  </w:checkBox>
                </w:ffData>
              </w:fldChar>
            </w:r>
            <w:r w:rsidRPr="00970215">
              <w:rPr>
                <w:rFonts w:ascii="Gill Sans MT" w:hAnsi="Gill Sans MT"/>
                <w:sz w:val="28"/>
                <w:szCs w:val="28"/>
              </w:rPr>
              <w:instrText xml:space="preserve"> FORMCHECKBOX </w:instrText>
            </w:r>
            <w:r w:rsidR="00A43B52">
              <w:rPr>
                <w:rFonts w:ascii="Gill Sans MT" w:hAnsi="Gill Sans MT"/>
                <w:sz w:val="28"/>
                <w:szCs w:val="28"/>
              </w:rPr>
            </w:r>
            <w:r w:rsidR="00A43B52">
              <w:rPr>
                <w:rFonts w:ascii="Gill Sans MT" w:hAnsi="Gill Sans MT"/>
                <w:sz w:val="28"/>
                <w:szCs w:val="28"/>
              </w:rPr>
              <w:fldChar w:fldCharType="separate"/>
            </w:r>
            <w:r w:rsidRPr="00970215">
              <w:rPr>
                <w:rFonts w:ascii="Gill Sans MT" w:hAnsi="Gill Sans MT"/>
                <w:sz w:val="28"/>
                <w:szCs w:val="28"/>
              </w:rPr>
              <w:fldChar w:fldCharType="end"/>
            </w:r>
          </w:p>
        </w:tc>
        <w:tc>
          <w:tcPr>
            <w:tcW w:w="650" w:type="dxa"/>
            <w:tcBorders>
              <w:top w:val="nil"/>
              <w:left w:val="nil"/>
              <w:bottom w:val="nil"/>
              <w:right w:val="nil"/>
            </w:tcBorders>
          </w:tcPr>
          <w:p w:rsidR="00185976" w:rsidRPr="00970215" w:rsidRDefault="00185976" w:rsidP="00BF57D9">
            <w:pPr>
              <w:rPr>
                <w:rFonts w:ascii="Gill Sans MT" w:hAnsi="Gill Sans MT"/>
              </w:rPr>
            </w:pPr>
            <w:r w:rsidRPr="00970215">
              <w:rPr>
                <w:rFonts w:ascii="Gill Sans MT" w:hAnsi="Gill Sans MT"/>
                <w:sz w:val="28"/>
                <w:szCs w:val="28"/>
              </w:rPr>
              <w:fldChar w:fldCharType="begin">
                <w:ffData>
                  <w:name w:val=""/>
                  <w:enabled/>
                  <w:calcOnExit w:val="0"/>
                  <w:statusText w:type="text" w:val="check this box for week 1 if it meets guidelines"/>
                  <w:checkBox>
                    <w:sizeAuto/>
                    <w:default w:val="0"/>
                  </w:checkBox>
                </w:ffData>
              </w:fldChar>
            </w:r>
            <w:r w:rsidRPr="00970215">
              <w:rPr>
                <w:rFonts w:ascii="Gill Sans MT" w:hAnsi="Gill Sans MT"/>
                <w:sz w:val="28"/>
                <w:szCs w:val="28"/>
              </w:rPr>
              <w:instrText xml:space="preserve"> FORMCHECKBOX </w:instrText>
            </w:r>
            <w:r w:rsidR="00A43B52">
              <w:rPr>
                <w:rFonts w:ascii="Gill Sans MT" w:hAnsi="Gill Sans MT"/>
                <w:sz w:val="28"/>
                <w:szCs w:val="28"/>
              </w:rPr>
            </w:r>
            <w:r w:rsidR="00A43B52">
              <w:rPr>
                <w:rFonts w:ascii="Gill Sans MT" w:hAnsi="Gill Sans MT"/>
                <w:sz w:val="28"/>
                <w:szCs w:val="28"/>
              </w:rPr>
              <w:fldChar w:fldCharType="separate"/>
            </w:r>
            <w:r w:rsidRPr="00970215">
              <w:rPr>
                <w:rFonts w:ascii="Gill Sans MT" w:hAnsi="Gill Sans MT"/>
                <w:sz w:val="28"/>
                <w:szCs w:val="28"/>
              </w:rPr>
              <w:fldChar w:fldCharType="end"/>
            </w:r>
          </w:p>
        </w:tc>
        <w:tc>
          <w:tcPr>
            <w:tcW w:w="567" w:type="dxa"/>
            <w:tcBorders>
              <w:top w:val="nil"/>
              <w:left w:val="nil"/>
              <w:bottom w:val="nil"/>
              <w:right w:val="nil"/>
            </w:tcBorders>
          </w:tcPr>
          <w:p w:rsidR="00185976" w:rsidRPr="00970215" w:rsidRDefault="00185976" w:rsidP="00BF57D9">
            <w:pPr>
              <w:rPr>
                <w:rFonts w:ascii="Gill Sans MT" w:hAnsi="Gill Sans MT"/>
              </w:rPr>
            </w:pPr>
            <w:r w:rsidRPr="00970215">
              <w:rPr>
                <w:rFonts w:ascii="Gill Sans MT" w:hAnsi="Gill Sans MT"/>
                <w:sz w:val="28"/>
                <w:szCs w:val="28"/>
              </w:rPr>
              <w:fldChar w:fldCharType="begin">
                <w:ffData>
                  <w:name w:val=""/>
                  <w:enabled/>
                  <w:calcOnExit w:val="0"/>
                  <w:statusText w:type="text" w:val="check this box for week 1 if it meets guidelines"/>
                  <w:checkBox>
                    <w:sizeAuto/>
                    <w:default w:val="0"/>
                  </w:checkBox>
                </w:ffData>
              </w:fldChar>
            </w:r>
            <w:r w:rsidRPr="00970215">
              <w:rPr>
                <w:rFonts w:ascii="Gill Sans MT" w:hAnsi="Gill Sans MT"/>
                <w:sz w:val="28"/>
                <w:szCs w:val="28"/>
              </w:rPr>
              <w:instrText xml:space="preserve"> FORMCHECKBOX </w:instrText>
            </w:r>
            <w:r w:rsidR="00A43B52">
              <w:rPr>
                <w:rFonts w:ascii="Gill Sans MT" w:hAnsi="Gill Sans MT"/>
                <w:sz w:val="28"/>
                <w:szCs w:val="28"/>
              </w:rPr>
            </w:r>
            <w:r w:rsidR="00A43B52">
              <w:rPr>
                <w:rFonts w:ascii="Gill Sans MT" w:hAnsi="Gill Sans MT"/>
                <w:sz w:val="28"/>
                <w:szCs w:val="28"/>
              </w:rPr>
              <w:fldChar w:fldCharType="separate"/>
            </w:r>
            <w:r w:rsidRPr="00970215">
              <w:rPr>
                <w:rFonts w:ascii="Gill Sans MT" w:hAnsi="Gill Sans MT"/>
                <w:sz w:val="28"/>
                <w:szCs w:val="28"/>
              </w:rPr>
              <w:fldChar w:fldCharType="end"/>
            </w:r>
          </w:p>
        </w:tc>
        <w:tc>
          <w:tcPr>
            <w:tcW w:w="1361" w:type="dxa"/>
            <w:tcBorders>
              <w:top w:val="nil"/>
              <w:left w:val="nil"/>
              <w:bottom w:val="nil"/>
              <w:right w:val="single" w:sz="4" w:space="0" w:color="auto"/>
            </w:tcBorders>
          </w:tcPr>
          <w:p w:rsidR="00185976" w:rsidRPr="00970215" w:rsidRDefault="00185976" w:rsidP="00BF57D9">
            <w:pPr>
              <w:rPr>
                <w:rFonts w:ascii="Gill Sans MT" w:hAnsi="Gill Sans MT"/>
              </w:rPr>
            </w:pPr>
            <w:r w:rsidRPr="00970215">
              <w:rPr>
                <w:rFonts w:ascii="Gill Sans MT" w:hAnsi="Gill Sans MT"/>
                <w:sz w:val="28"/>
                <w:szCs w:val="28"/>
              </w:rPr>
              <w:fldChar w:fldCharType="begin">
                <w:ffData>
                  <w:name w:val=""/>
                  <w:enabled/>
                  <w:calcOnExit w:val="0"/>
                  <w:statusText w:type="text" w:val="check this box for week 1 if it meets guidelines"/>
                  <w:checkBox>
                    <w:sizeAuto/>
                    <w:default w:val="0"/>
                  </w:checkBox>
                </w:ffData>
              </w:fldChar>
            </w:r>
            <w:r w:rsidRPr="00970215">
              <w:rPr>
                <w:rFonts w:ascii="Gill Sans MT" w:hAnsi="Gill Sans MT"/>
                <w:sz w:val="28"/>
                <w:szCs w:val="28"/>
              </w:rPr>
              <w:instrText xml:space="preserve"> FORMCHECKBOX </w:instrText>
            </w:r>
            <w:r w:rsidR="00A43B52">
              <w:rPr>
                <w:rFonts w:ascii="Gill Sans MT" w:hAnsi="Gill Sans MT"/>
                <w:sz w:val="28"/>
                <w:szCs w:val="28"/>
              </w:rPr>
            </w:r>
            <w:r w:rsidR="00A43B52">
              <w:rPr>
                <w:rFonts w:ascii="Gill Sans MT" w:hAnsi="Gill Sans MT"/>
                <w:sz w:val="28"/>
                <w:szCs w:val="28"/>
              </w:rPr>
              <w:fldChar w:fldCharType="separate"/>
            </w:r>
            <w:r w:rsidRPr="00970215">
              <w:rPr>
                <w:rFonts w:ascii="Gill Sans MT" w:hAnsi="Gill Sans MT"/>
                <w:sz w:val="28"/>
                <w:szCs w:val="28"/>
              </w:rPr>
              <w:fldChar w:fldCharType="end"/>
            </w:r>
          </w:p>
        </w:tc>
      </w:tr>
      <w:tr w:rsidR="00185976" w:rsidRPr="00970215" w:rsidTr="00BF57D9">
        <w:trPr>
          <w:trHeight w:val="518"/>
        </w:trPr>
        <w:tc>
          <w:tcPr>
            <w:tcW w:w="5120" w:type="dxa"/>
            <w:vMerge/>
            <w:tcBorders>
              <w:bottom w:val="single" w:sz="4" w:space="0" w:color="auto"/>
              <w:right w:val="single" w:sz="4" w:space="0" w:color="auto"/>
            </w:tcBorders>
          </w:tcPr>
          <w:p w:rsidR="00185976" w:rsidRPr="00970215" w:rsidRDefault="00185976" w:rsidP="00BF57D9">
            <w:pPr>
              <w:pStyle w:val="BodyCopy"/>
              <w:spacing w:before="240" w:line="240" w:lineRule="auto"/>
              <w:ind w:left="171"/>
              <w:rPr>
                <w:rFonts w:ascii="Gill Sans MT" w:hAnsi="Gill Sans MT"/>
              </w:rPr>
            </w:pPr>
          </w:p>
        </w:tc>
        <w:tc>
          <w:tcPr>
            <w:tcW w:w="1395" w:type="dxa"/>
            <w:tcBorders>
              <w:top w:val="nil"/>
              <w:left w:val="single" w:sz="4" w:space="0" w:color="auto"/>
              <w:bottom w:val="single" w:sz="4" w:space="0" w:color="auto"/>
              <w:right w:val="nil"/>
            </w:tcBorders>
          </w:tcPr>
          <w:p w:rsidR="00185976" w:rsidRPr="00970215" w:rsidRDefault="00185976" w:rsidP="00BF57D9">
            <w:pPr>
              <w:rPr>
                <w:rFonts w:ascii="Gill Sans MT" w:hAnsi="Gill Sans MT"/>
              </w:rPr>
            </w:pPr>
            <w:r w:rsidRPr="00970215">
              <w:rPr>
                <w:rFonts w:ascii="Gill Sans MT" w:hAnsi="Gill Sans MT"/>
              </w:rPr>
              <w:t>Week 2</w:t>
            </w:r>
          </w:p>
        </w:tc>
        <w:tc>
          <w:tcPr>
            <w:tcW w:w="698" w:type="dxa"/>
            <w:tcBorders>
              <w:top w:val="nil"/>
              <w:left w:val="nil"/>
              <w:bottom w:val="single" w:sz="4" w:space="0" w:color="auto"/>
              <w:right w:val="nil"/>
            </w:tcBorders>
          </w:tcPr>
          <w:p w:rsidR="00185976" w:rsidRPr="00970215" w:rsidRDefault="00185976" w:rsidP="00BF57D9">
            <w:pPr>
              <w:rPr>
                <w:rFonts w:ascii="Gill Sans MT" w:hAnsi="Gill Sans MT"/>
                <w:sz w:val="28"/>
                <w:szCs w:val="28"/>
              </w:rPr>
            </w:pPr>
            <w:r w:rsidRPr="00970215">
              <w:rPr>
                <w:rFonts w:ascii="Gill Sans MT" w:hAnsi="Gill Sans MT"/>
                <w:sz w:val="28"/>
                <w:szCs w:val="28"/>
              </w:rPr>
              <w:fldChar w:fldCharType="begin">
                <w:ffData>
                  <w:name w:val=""/>
                  <w:enabled/>
                  <w:calcOnExit w:val="0"/>
                  <w:statusText w:type="text" w:val="check this box for week 2 if fruit or vegetables were offered monday"/>
                  <w:checkBox>
                    <w:sizeAuto/>
                    <w:default w:val="0"/>
                  </w:checkBox>
                </w:ffData>
              </w:fldChar>
            </w:r>
            <w:r w:rsidRPr="00970215">
              <w:rPr>
                <w:rFonts w:ascii="Gill Sans MT" w:hAnsi="Gill Sans MT"/>
                <w:sz w:val="28"/>
                <w:szCs w:val="28"/>
              </w:rPr>
              <w:instrText xml:space="preserve"> FORMCHECKBOX </w:instrText>
            </w:r>
            <w:r w:rsidR="00A43B52">
              <w:rPr>
                <w:rFonts w:ascii="Gill Sans MT" w:hAnsi="Gill Sans MT"/>
                <w:sz w:val="28"/>
                <w:szCs w:val="28"/>
              </w:rPr>
            </w:r>
            <w:r w:rsidR="00A43B52">
              <w:rPr>
                <w:rFonts w:ascii="Gill Sans MT" w:hAnsi="Gill Sans MT"/>
                <w:sz w:val="28"/>
                <w:szCs w:val="28"/>
              </w:rPr>
              <w:fldChar w:fldCharType="separate"/>
            </w:r>
            <w:r w:rsidRPr="00970215">
              <w:rPr>
                <w:rFonts w:ascii="Gill Sans MT" w:hAnsi="Gill Sans MT"/>
                <w:sz w:val="28"/>
                <w:szCs w:val="28"/>
              </w:rPr>
              <w:fldChar w:fldCharType="end"/>
            </w:r>
          </w:p>
        </w:tc>
        <w:tc>
          <w:tcPr>
            <w:tcW w:w="676" w:type="dxa"/>
            <w:tcBorders>
              <w:top w:val="nil"/>
              <w:left w:val="nil"/>
              <w:bottom w:val="single" w:sz="4" w:space="0" w:color="auto"/>
              <w:right w:val="nil"/>
            </w:tcBorders>
          </w:tcPr>
          <w:p w:rsidR="00185976" w:rsidRPr="00970215" w:rsidRDefault="00185976" w:rsidP="00BF57D9">
            <w:pPr>
              <w:rPr>
                <w:rFonts w:ascii="Gill Sans MT" w:hAnsi="Gill Sans MT"/>
                <w:sz w:val="28"/>
                <w:szCs w:val="28"/>
              </w:rPr>
            </w:pPr>
            <w:r w:rsidRPr="00970215">
              <w:rPr>
                <w:rFonts w:ascii="Gill Sans MT" w:hAnsi="Gill Sans MT"/>
                <w:sz w:val="28"/>
                <w:szCs w:val="28"/>
              </w:rPr>
              <w:fldChar w:fldCharType="begin">
                <w:ffData>
                  <w:name w:val=""/>
                  <w:enabled/>
                  <w:calcOnExit w:val="0"/>
                  <w:statusText w:type="text" w:val="check this box for week 2 if fruit or vegetables were offered tuesday  "/>
                  <w:checkBox>
                    <w:sizeAuto/>
                    <w:default w:val="0"/>
                  </w:checkBox>
                </w:ffData>
              </w:fldChar>
            </w:r>
            <w:r w:rsidRPr="00970215">
              <w:rPr>
                <w:rFonts w:ascii="Gill Sans MT" w:hAnsi="Gill Sans MT"/>
                <w:sz w:val="28"/>
                <w:szCs w:val="28"/>
              </w:rPr>
              <w:instrText xml:space="preserve"> FORMCHECKBOX </w:instrText>
            </w:r>
            <w:r w:rsidR="00A43B52">
              <w:rPr>
                <w:rFonts w:ascii="Gill Sans MT" w:hAnsi="Gill Sans MT"/>
                <w:sz w:val="28"/>
                <w:szCs w:val="28"/>
              </w:rPr>
            </w:r>
            <w:r w:rsidR="00A43B52">
              <w:rPr>
                <w:rFonts w:ascii="Gill Sans MT" w:hAnsi="Gill Sans MT"/>
                <w:sz w:val="28"/>
                <w:szCs w:val="28"/>
              </w:rPr>
              <w:fldChar w:fldCharType="separate"/>
            </w:r>
            <w:r w:rsidRPr="00970215">
              <w:rPr>
                <w:rFonts w:ascii="Gill Sans MT" w:hAnsi="Gill Sans MT"/>
                <w:sz w:val="28"/>
                <w:szCs w:val="28"/>
              </w:rPr>
              <w:fldChar w:fldCharType="end"/>
            </w:r>
          </w:p>
        </w:tc>
        <w:tc>
          <w:tcPr>
            <w:tcW w:w="650" w:type="dxa"/>
            <w:tcBorders>
              <w:top w:val="nil"/>
              <w:left w:val="nil"/>
              <w:bottom w:val="single" w:sz="4" w:space="0" w:color="auto"/>
              <w:right w:val="nil"/>
            </w:tcBorders>
          </w:tcPr>
          <w:p w:rsidR="00185976" w:rsidRPr="00970215" w:rsidRDefault="00185976" w:rsidP="00BF57D9">
            <w:pPr>
              <w:rPr>
                <w:rFonts w:ascii="Gill Sans MT" w:hAnsi="Gill Sans MT"/>
                <w:sz w:val="28"/>
                <w:szCs w:val="28"/>
              </w:rPr>
            </w:pPr>
            <w:r w:rsidRPr="00970215">
              <w:rPr>
                <w:rFonts w:ascii="Gill Sans MT" w:hAnsi="Gill Sans MT"/>
                <w:sz w:val="28"/>
                <w:szCs w:val="28"/>
              </w:rPr>
              <w:fldChar w:fldCharType="begin">
                <w:ffData>
                  <w:name w:val=""/>
                  <w:enabled/>
                  <w:calcOnExit w:val="0"/>
                  <w:statusText w:type="text" w:val="check this box for week 2  if fruit or vegetables were offered wednesday"/>
                  <w:checkBox>
                    <w:sizeAuto/>
                    <w:default w:val="0"/>
                  </w:checkBox>
                </w:ffData>
              </w:fldChar>
            </w:r>
            <w:r w:rsidRPr="00970215">
              <w:rPr>
                <w:rFonts w:ascii="Gill Sans MT" w:hAnsi="Gill Sans MT"/>
                <w:sz w:val="28"/>
                <w:szCs w:val="28"/>
              </w:rPr>
              <w:instrText xml:space="preserve"> FORMCHECKBOX </w:instrText>
            </w:r>
            <w:r w:rsidR="00A43B52">
              <w:rPr>
                <w:rFonts w:ascii="Gill Sans MT" w:hAnsi="Gill Sans MT"/>
                <w:sz w:val="28"/>
                <w:szCs w:val="28"/>
              </w:rPr>
            </w:r>
            <w:r w:rsidR="00A43B52">
              <w:rPr>
                <w:rFonts w:ascii="Gill Sans MT" w:hAnsi="Gill Sans MT"/>
                <w:sz w:val="28"/>
                <w:szCs w:val="28"/>
              </w:rPr>
              <w:fldChar w:fldCharType="separate"/>
            </w:r>
            <w:r w:rsidRPr="00970215">
              <w:rPr>
                <w:rFonts w:ascii="Gill Sans MT" w:hAnsi="Gill Sans MT"/>
                <w:sz w:val="28"/>
                <w:szCs w:val="28"/>
              </w:rPr>
              <w:fldChar w:fldCharType="end"/>
            </w:r>
          </w:p>
        </w:tc>
        <w:tc>
          <w:tcPr>
            <w:tcW w:w="567" w:type="dxa"/>
            <w:tcBorders>
              <w:top w:val="nil"/>
              <w:left w:val="nil"/>
              <w:bottom w:val="single" w:sz="4" w:space="0" w:color="auto"/>
              <w:right w:val="nil"/>
            </w:tcBorders>
          </w:tcPr>
          <w:p w:rsidR="00185976" w:rsidRPr="00970215" w:rsidRDefault="00185976" w:rsidP="00BF57D9">
            <w:pPr>
              <w:rPr>
                <w:rFonts w:ascii="Gill Sans MT" w:hAnsi="Gill Sans MT"/>
                <w:sz w:val="28"/>
                <w:szCs w:val="28"/>
              </w:rPr>
            </w:pPr>
            <w:r w:rsidRPr="00970215">
              <w:rPr>
                <w:rFonts w:ascii="Gill Sans MT" w:hAnsi="Gill Sans MT"/>
                <w:sz w:val="28"/>
                <w:szCs w:val="28"/>
              </w:rPr>
              <w:fldChar w:fldCharType="begin">
                <w:ffData>
                  <w:name w:val=""/>
                  <w:enabled/>
                  <w:calcOnExit w:val="0"/>
                  <w:statusText w:type="text" w:val="check this box for week 2 if fruit or vegetables were offered  thursday"/>
                  <w:checkBox>
                    <w:sizeAuto/>
                    <w:default w:val="0"/>
                  </w:checkBox>
                </w:ffData>
              </w:fldChar>
            </w:r>
            <w:r w:rsidRPr="00970215">
              <w:rPr>
                <w:rFonts w:ascii="Gill Sans MT" w:hAnsi="Gill Sans MT"/>
                <w:sz w:val="28"/>
                <w:szCs w:val="28"/>
              </w:rPr>
              <w:instrText xml:space="preserve"> FORMCHECKBOX </w:instrText>
            </w:r>
            <w:r w:rsidR="00A43B52">
              <w:rPr>
                <w:rFonts w:ascii="Gill Sans MT" w:hAnsi="Gill Sans MT"/>
                <w:sz w:val="28"/>
                <w:szCs w:val="28"/>
              </w:rPr>
            </w:r>
            <w:r w:rsidR="00A43B52">
              <w:rPr>
                <w:rFonts w:ascii="Gill Sans MT" w:hAnsi="Gill Sans MT"/>
                <w:sz w:val="28"/>
                <w:szCs w:val="28"/>
              </w:rPr>
              <w:fldChar w:fldCharType="separate"/>
            </w:r>
            <w:r w:rsidRPr="00970215">
              <w:rPr>
                <w:rFonts w:ascii="Gill Sans MT" w:hAnsi="Gill Sans MT"/>
                <w:sz w:val="28"/>
                <w:szCs w:val="28"/>
              </w:rPr>
              <w:fldChar w:fldCharType="end"/>
            </w:r>
          </w:p>
        </w:tc>
        <w:tc>
          <w:tcPr>
            <w:tcW w:w="1361" w:type="dxa"/>
            <w:tcBorders>
              <w:top w:val="nil"/>
              <w:left w:val="nil"/>
              <w:bottom w:val="single" w:sz="4" w:space="0" w:color="auto"/>
              <w:right w:val="single" w:sz="4" w:space="0" w:color="auto"/>
            </w:tcBorders>
          </w:tcPr>
          <w:p w:rsidR="00185976" w:rsidRPr="00970215" w:rsidRDefault="00185976" w:rsidP="00BF57D9">
            <w:pPr>
              <w:rPr>
                <w:rFonts w:ascii="Gill Sans MT" w:hAnsi="Gill Sans MT"/>
                <w:sz w:val="28"/>
                <w:szCs w:val="28"/>
              </w:rPr>
            </w:pPr>
            <w:r w:rsidRPr="00970215">
              <w:rPr>
                <w:rFonts w:ascii="Gill Sans MT" w:hAnsi="Gill Sans MT"/>
                <w:sz w:val="28"/>
                <w:szCs w:val="28"/>
              </w:rPr>
              <w:fldChar w:fldCharType="begin">
                <w:ffData>
                  <w:name w:val=""/>
                  <w:enabled/>
                  <w:calcOnExit w:val="0"/>
                  <w:statusText w:type="text" w:val="check this box for week 2 if fruit or vegetables were offered  Friday  "/>
                  <w:checkBox>
                    <w:sizeAuto/>
                    <w:default w:val="0"/>
                  </w:checkBox>
                </w:ffData>
              </w:fldChar>
            </w:r>
            <w:r w:rsidRPr="00970215">
              <w:rPr>
                <w:rFonts w:ascii="Gill Sans MT" w:hAnsi="Gill Sans MT"/>
                <w:sz w:val="28"/>
                <w:szCs w:val="28"/>
              </w:rPr>
              <w:instrText xml:space="preserve"> FORMCHECKBOX </w:instrText>
            </w:r>
            <w:r w:rsidR="00A43B52">
              <w:rPr>
                <w:rFonts w:ascii="Gill Sans MT" w:hAnsi="Gill Sans MT"/>
                <w:sz w:val="28"/>
                <w:szCs w:val="28"/>
              </w:rPr>
            </w:r>
            <w:r w:rsidR="00A43B52">
              <w:rPr>
                <w:rFonts w:ascii="Gill Sans MT" w:hAnsi="Gill Sans MT"/>
                <w:sz w:val="28"/>
                <w:szCs w:val="28"/>
              </w:rPr>
              <w:fldChar w:fldCharType="separate"/>
            </w:r>
            <w:r w:rsidRPr="00970215">
              <w:rPr>
                <w:rFonts w:ascii="Gill Sans MT" w:hAnsi="Gill Sans MT"/>
                <w:sz w:val="28"/>
                <w:szCs w:val="28"/>
              </w:rPr>
              <w:fldChar w:fldCharType="end"/>
            </w:r>
          </w:p>
        </w:tc>
      </w:tr>
    </w:tbl>
    <w:p w:rsidR="00185976" w:rsidRPr="00970215" w:rsidRDefault="00185976" w:rsidP="00185976">
      <w:pPr>
        <w:pStyle w:val="MainHeading"/>
        <w:spacing w:after="0" w:line="240" w:lineRule="auto"/>
        <w:ind w:left="0" w:right="198"/>
        <w:rPr>
          <w:rFonts w:ascii="Gill Sans MT" w:hAnsi="Gill Sans MT"/>
          <w:color w:val="44546A" w:themeColor="text2"/>
          <w:sz w:val="48"/>
          <w:szCs w:val="5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9"/>
        <w:gridCol w:w="1393"/>
        <w:gridCol w:w="698"/>
        <w:gridCol w:w="676"/>
        <w:gridCol w:w="663"/>
        <w:gridCol w:w="569"/>
        <w:gridCol w:w="1359"/>
      </w:tblGrid>
      <w:tr w:rsidR="00185976" w:rsidRPr="00970215" w:rsidTr="00BF57D9">
        <w:trPr>
          <w:tblHeader/>
        </w:trPr>
        <w:tc>
          <w:tcPr>
            <w:tcW w:w="5120" w:type="dxa"/>
            <w:tcBorders>
              <w:bottom w:val="single" w:sz="4" w:space="0" w:color="auto"/>
            </w:tcBorders>
            <w:shd w:val="clear" w:color="auto" w:fill="003399"/>
            <w:vAlign w:val="center"/>
          </w:tcPr>
          <w:p w:rsidR="00185976" w:rsidRPr="00970215" w:rsidRDefault="00185976" w:rsidP="00BF57D9">
            <w:pPr>
              <w:jc w:val="center"/>
              <w:rPr>
                <w:rFonts w:ascii="Gill Sans MT" w:hAnsi="Gill Sans MT"/>
                <w:sz w:val="28"/>
                <w:szCs w:val="28"/>
              </w:rPr>
            </w:pPr>
            <w:r w:rsidRPr="00970215">
              <w:rPr>
                <w:rFonts w:ascii="Gill Sans MT" w:hAnsi="Gill Sans MT"/>
                <w:color w:val="FFFFFF" w:themeColor="background1"/>
                <w:sz w:val="28"/>
                <w:szCs w:val="28"/>
              </w:rPr>
              <w:t>Milk, yoghurt, cheese and/or alternatives</w:t>
            </w:r>
          </w:p>
        </w:tc>
        <w:tc>
          <w:tcPr>
            <w:tcW w:w="5347" w:type="dxa"/>
            <w:gridSpan w:val="6"/>
            <w:tcBorders>
              <w:bottom w:val="nil"/>
            </w:tcBorders>
            <w:shd w:val="clear" w:color="auto" w:fill="003399"/>
            <w:vAlign w:val="center"/>
          </w:tcPr>
          <w:p w:rsidR="00185976" w:rsidRPr="00970215" w:rsidRDefault="00185976" w:rsidP="00BF57D9">
            <w:pPr>
              <w:jc w:val="center"/>
              <w:rPr>
                <w:rFonts w:ascii="Gill Sans MT" w:hAnsi="Gill Sans MT"/>
                <w:sz w:val="28"/>
                <w:szCs w:val="28"/>
              </w:rPr>
            </w:pPr>
            <w:r w:rsidRPr="00970215">
              <w:rPr>
                <w:rFonts w:ascii="Gill Sans MT" w:eastAsia="MS Mincho" w:hAnsi="Gill Sans MT"/>
                <w:color w:val="FFFFFF" w:themeColor="background1"/>
                <w:sz w:val="28"/>
                <w:szCs w:val="28"/>
              </w:rPr>
              <w:t>Tick if meets guideline</w:t>
            </w:r>
          </w:p>
        </w:tc>
      </w:tr>
      <w:tr w:rsidR="00185976" w:rsidRPr="00970215" w:rsidTr="009517ED">
        <w:trPr>
          <w:trHeight w:val="335"/>
        </w:trPr>
        <w:tc>
          <w:tcPr>
            <w:tcW w:w="5120" w:type="dxa"/>
            <w:vMerge w:val="restart"/>
            <w:tcBorders>
              <w:right w:val="single" w:sz="4" w:space="0" w:color="auto"/>
            </w:tcBorders>
          </w:tcPr>
          <w:p w:rsidR="00185976" w:rsidRPr="00970215" w:rsidRDefault="00185976" w:rsidP="00185976">
            <w:pPr>
              <w:pStyle w:val="BodyCopy"/>
              <w:rPr>
                <w:rFonts w:ascii="Gill Sans MT" w:hAnsi="Gill Sans MT"/>
              </w:rPr>
            </w:pPr>
            <w:r w:rsidRPr="00970215">
              <w:rPr>
                <w:rFonts w:ascii="Gill Sans MT" w:hAnsi="Gill Sans MT"/>
              </w:rPr>
              <w:t xml:space="preserve">Milk, yoghurt, cheese and/or calcium fortified alternatives (for example soy milk) are offered 1–2 times each day. </w:t>
            </w:r>
          </w:p>
          <w:p w:rsidR="00185976" w:rsidRPr="00970215" w:rsidRDefault="00185976" w:rsidP="00185976">
            <w:pPr>
              <w:pStyle w:val="BodyCopy"/>
              <w:rPr>
                <w:rFonts w:ascii="Gill Sans MT" w:hAnsi="Gill Sans MT"/>
                <w:iCs/>
              </w:rPr>
            </w:pPr>
            <w:r w:rsidRPr="00970215">
              <w:rPr>
                <w:rFonts w:ascii="Gill Sans MT" w:hAnsi="Gill Sans MT"/>
                <w:i/>
                <w:iCs/>
              </w:rPr>
              <w:t xml:space="preserve">* </w:t>
            </w:r>
            <w:r w:rsidRPr="00970215">
              <w:rPr>
                <w:rFonts w:ascii="Gill Sans MT" w:hAnsi="Gill Sans MT"/>
                <w:iCs/>
              </w:rPr>
              <w:t xml:space="preserve">Full fat varieties of milk, yoghurt, cheese and/or alternatives should be used for children less than two years. </w:t>
            </w:r>
            <w:r w:rsidRPr="00970215">
              <w:rPr>
                <w:rFonts w:ascii="Gill Sans MT" w:hAnsi="Gill Sans MT"/>
              </w:rPr>
              <w:t>Reduced fat products are suitable for children over two years of age</w:t>
            </w:r>
            <w:r w:rsidRPr="00970215">
              <w:rPr>
                <w:rFonts w:ascii="Gill Sans MT" w:hAnsi="Gill Sans MT"/>
                <w:iCs/>
              </w:rPr>
              <w:t xml:space="preserve">. </w:t>
            </w:r>
          </w:p>
          <w:p w:rsidR="00185976" w:rsidRPr="00970215" w:rsidRDefault="00185976" w:rsidP="00185976">
            <w:pPr>
              <w:pStyle w:val="BodyCopy"/>
              <w:rPr>
                <w:rFonts w:ascii="Gill Sans MT" w:hAnsi="Gill Sans MT"/>
              </w:rPr>
            </w:pPr>
            <w:r w:rsidRPr="00970215">
              <w:rPr>
                <w:rFonts w:ascii="Gill Sans MT" w:hAnsi="Gill Sans MT"/>
                <w:iCs/>
              </w:rPr>
              <w:t>* Cream, sour cream and butter are not substitutes for milk, yoghurt and cheese, or alternatives</w:t>
            </w:r>
            <w:r w:rsidRPr="00970215">
              <w:rPr>
                <w:rFonts w:ascii="Gill Sans MT" w:hAnsi="Gill Sans MT"/>
              </w:rPr>
              <w:t xml:space="preserve"> should not be included on the menu or used in recipes. </w:t>
            </w:r>
          </w:p>
          <w:p w:rsidR="00185976" w:rsidRPr="00970215" w:rsidRDefault="00185976" w:rsidP="00185976">
            <w:pPr>
              <w:pStyle w:val="BodyCopy"/>
              <w:rPr>
                <w:rFonts w:ascii="Gill Sans MT" w:hAnsi="Gill Sans MT"/>
              </w:rPr>
            </w:pPr>
            <w:r w:rsidRPr="00970215">
              <w:rPr>
                <w:rFonts w:ascii="Gill Sans MT" w:hAnsi="Gill Sans MT"/>
              </w:rPr>
              <w:lastRenderedPageBreak/>
              <w:t>* Flavoured milk is not an appropriate drink for young children and should not be offered.</w:t>
            </w:r>
          </w:p>
          <w:p w:rsidR="00185976" w:rsidRPr="00970215" w:rsidRDefault="00185976" w:rsidP="00185976">
            <w:pPr>
              <w:pStyle w:val="BodyCopy"/>
              <w:rPr>
                <w:rFonts w:ascii="Gill Sans MT" w:hAnsi="Gill Sans MT"/>
              </w:rPr>
            </w:pPr>
            <w:r w:rsidRPr="00970215">
              <w:rPr>
                <w:rFonts w:ascii="Gill Sans MT" w:hAnsi="Gill Sans MT"/>
              </w:rPr>
              <w:t>*Ensure alternative products such as soy drinks and soy yoghurt are calcium fortified with at least 100mg calcium per 100ml.</w:t>
            </w:r>
          </w:p>
        </w:tc>
        <w:tc>
          <w:tcPr>
            <w:tcW w:w="1395" w:type="dxa"/>
            <w:tcBorders>
              <w:top w:val="nil"/>
              <w:left w:val="single" w:sz="4" w:space="0" w:color="auto"/>
              <w:bottom w:val="nil"/>
              <w:right w:val="nil"/>
            </w:tcBorders>
          </w:tcPr>
          <w:p w:rsidR="00185976" w:rsidRPr="00970215" w:rsidRDefault="00185976" w:rsidP="00185976">
            <w:pPr>
              <w:rPr>
                <w:rFonts w:ascii="Gill Sans MT" w:hAnsi="Gill Sans MT"/>
              </w:rPr>
            </w:pPr>
          </w:p>
        </w:tc>
        <w:tc>
          <w:tcPr>
            <w:tcW w:w="698" w:type="dxa"/>
            <w:tcBorders>
              <w:top w:val="nil"/>
              <w:left w:val="nil"/>
              <w:bottom w:val="nil"/>
              <w:right w:val="nil"/>
            </w:tcBorders>
          </w:tcPr>
          <w:p w:rsidR="00185976" w:rsidRPr="00970215" w:rsidRDefault="00185976" w:rsidP="00185976">
            <w:pPr>
              <w:rPr>
                <w:rFonts w:ascii="Gill Sans MT" w:hAnsi="Gill Sans MT"/>
              </w:rPr>
            </w:pPr>
            <w:r w:rsidRPr="00970215">
              <w:rPr>
                <w:rFonts w:ascii="Gill Sans MT" w:hAnsi="Gill Sans MT"/>
              </w:rPr>
              <w:t>Mon</w:t>
            </w:r>
          </w:p>
        </w:tc>
        <w:tc>
          <w:tcPr>
            <w:tcW w:w="676" w:type="dxa"/>
            <w:tcBorders>
              <w:top w:val="nil"/>
              <w:left w:val="nil"/>
              <w:bottom w:val="nil"/>
              <w:right w:val="nil"/>
            </w:tcBorders>
          </w:tcPr>
          <w:p w:rsidR="00185976" w:rsidRPr="00970215" w:rsidRDefault="00185976" w:rsidP="00185976">
            <w:pPr>
              <w:rPr>
                <w:rFonts w:ascii="Gill Sans MT" w:hAnsi="Gill Sans MT"/>
              </w:rPr>
            </w:pPr>
            <w:r w:rsidRPr="00970215">
              <w:rPr>
                <w:rFonts w:ascii="Gill Sans MT" w:hAnsi="Gill Sans MT"/>
              </w:rPr>
              <w:t>Tues</w:t>
            </w:r>
          </w:p>
        </w:tc>
        <w:tc>
          <w:tcPr>
            <w:tcW w:w="650" w:type="dxa"/>
            <w:tcBorders>
              <w:top w:val="nil"/>
              <w:left w:val="nil"/>
              <w:bottom w:val="nil"/>
              <w:right w:val="nil"/>
            </w:tcBorders>
          </w:tcPr>
          <w:p w:rsidR="00185976" w:rsidRPr="00970215" w:rsidRDefault="00185976" w:rsidP="00185976">
            <w:pPr>
              <w:rPr>
                <w:rFonts w:ascii="Gill Sans MT" w:hAnsi="Gill Sans MT"/>
              </w:rPr>
            </w:pPr>
            <w:r w:rsidRPr="00970215">
              <w:rPr>
                <w:rFonts w:ascii="Gill Sans MT" w:hAnsi="Gill Sans MT"/>
              </w:rPr>
              <w:t>Wed</w:t>
            </w:r>
          </w:p>
        </w:tc>
        <w:tc>
          <w:tcPr>
            <w:tcW w:w="567" w:type="dxa"/>
            <w:tcBorders>
              <w:top w:val="nil"/>
              <w:left w:val="nil"/>
              <w:bottom w:val="nil"/>
              <w:right w:val="nil"/>
            </w:tcBorders>
          </w:tcPr>
          <w:p w:rsidR="00185976" w:rsidRPr="00970215" w:rsidRDefault="00185976" w:rsidP="00185976">
            <w:pPr>
              <w:rPr>
                <w:rFonts w:ascii="Gill Sans MT" w:hAnsi="Gill Sans MT"/>
              </w:rPr>
            </w:pPr>
            <w:r w:rsidRPr="00970215">
              <w:rPr>
                <w:rFonts w:ascii="Gill Sans MT" w:hAnsi="Gill Sans MT"/>
              </w:rPr>
              <w:t>Thu</w:t>
            </w:r>
          </w:p>
        </w:tc>
        <w:tc>
          <w:tcPr>
            <w:tcW w:w="1361" w:type="dxa"/>
            <w:tcBorders>
              <w:top w:val="nil"/>
              <w:left w:val="nil"/>
              <w:bottom w:val="nil"/>
              <w:right w:val="single" w:sz="4" w:space="0" w:color="auto"/>
            </w:tcBorders>
          </w:tcPr>
          <w:p w:rsidR="00185976" w:rsidRPr="00970215" w:rsidRDefault="00185976" w:rsidP="00185976">
            <w:pPr>
              <w:rPr>
                <w:rFonts w:ascii="Gill Sans MT" w:hAnsi="Gill Sans MT"/>
              </w:rPr>
            </w:pPr>
            <w:r w:rsidRPr="00970215">
              <w:rPr>
                <w:rFonts w:ascii="Gill Sans MT" w:hAnsi="Gill Sans MT"/>
              </w:rPr>
              <w:t>Fri</w:t>
            </w:r>
          </w:p>
        </w:tc>
      </w:tr>
      <w:tr w:rsidR="00185976" w:rsidRPr="00970215" w:rsidTr="00BF57D9">
        <w:trPr>
          <w:trHeight w:val="527"/>
        </w:trPr>
        <w:tc>
          <w:tcPr>
            <w:tcW w:w="5120" w:type="dxa"/>
            <w:vMerge/>
            <w:tcBorders>
              <w:right w:val="single" w:sz="4" w:space="0" w:color="auto"/>
            </w:tcBorders>
          </w:tcPr>
          <w:p w:rsidR="00185976" w:rsidRPr="00970215" w:rsidRDefault="00185976" w:rsidP="00BF57D9">
            <w:pPr>
              <w:pStyle w:val="BodyCopy"/>
              <w:spacing w:before="240" w:line="240" w:lineRule="auto"/>
              <w:ind w:left="171"/>
              <w:rPr>
                <w:rFonts w:ascii="Gill Sans MT" w:hAnsi="Gill Sans MT"/>
              </w:rPr>
            </w:pPr>
          </w:p>
        </w:tc>
        <w:tc>
          <w:tcPr>
            <w:tcW w:w="1395" w:type="dxa"/>
            <w:tcBorders>
              <w:top w:val="nil"/>
              <w:left w:val="single" w:sz="4" w:space="0" w:color="auto"/>
              <w:bottom w:val="nil"/>
              <w:right w:val="nil"/>
            </w:tcBorders>
          </w:tcPr>
          <w:p w:rsidR="00185976" w:rsidRPr="00970215" w:rsidRDefault="00185976" w:rsidP="00BF57D9">
            <w:pPr>
              <w:rPr>
                <w:rFonts w:ascii="Gill Sans MT" w:hAnsi="Gill Sans MT"/>
              </w:rPr>
            </w:pPr>
            <w:r w:rsidRPr="00970215">
              <w:rPr>
                <w:rFonts w:ascii="Gill Sans MT" w:hAnsi="Gill Sans MT"/>
              </w:rPr>
              <w:t>Week 1</w:t>
            </w:r>
          </w:p>
        </w:tc>
        <w:tc>
          <w:tcPr>
            <w:tcW w:w="698" w:type="dxa"/>
            <w:tcBorders>
              <w:top w:val="nil"/>
              <w:left w:val="nil"/>
              <w:bottom w:val="nil"/>
              <w:right w:val="nil"/>
            </w:tcBorders>
          </w:tcPr>
          <w:p w:rsidR="00185976" w:rsidRPr="00970215" w:rsidRDefault="00185976" w:rsidP="00BF57D9">
            <w:pPr>
              <w:rPr>
                <w:rFonts w:ascii="Gill Sans MT" w:hAnsi="Gill Sans MT"/>
              </w:rPr>
            </w:pPr>
            <w:r w:rsidRPr="00970215">
              <w:rPr>
                <w:rFonts w:ascii="Gill Sans MT" w:hAnsi="Gill Sans MT"/>
                <w:sz w:val="28"/>
                <w:szCs w:val="28"/>
              </w:rPr>
              <w:fldChar w:fldCharType="begin">
                <w:ffData>
                  <w:name w:val=""/>
                  <w:enabled/>
                  <w:calcOnExit w:val="0"/>
                  <w:statusText w:type="text" w:val="check this box for week 1 if it meets guidelines"/>
                  <w:checkBox>
                    <w:sizeAuto/>
                    <w:default w:val="0"/>
                  </w:checkBox>
                </w:ffData>
              </w:fldChar>
            </w:r>
            <w:r w:rsidRPr="00970215">
              <w:rPr>
                <w:rFonts w:ascii="Gill Sans MT" w:hAnsi="Gill Sans MT"/>
                <w:sz w:val="28"/>
                <w:szCs w:val="28"/>
              </w:rPr>
              <w:instrText xml:space="preserve"> FORMCHECKBOX </w:instrText>
            </w:r>
            <w:r w:rsidR="00A43B52">
              <w:rPr>
                <w:rFonts w:ascii="Gill Sans MT" w:hAnsi="Gill Sans MT"/>
                <w:sz w:val="28"/>
                <w:szCs w:val="28"/>
              </w:rPr>
            </w:r>
            <w:r w:rsidR="00A43B52">
              <w:rPr>
                <w:rFonts w:ascii="Gill Sans MT" w:hAnsi="Gill Sans MT"/>
                <w:sz w:val="28"/>
                <w:szCs w:val="28"/>
              </w:rPr>
              <w:fldChar w:fldCharType="separate"/>
            </w:r>
            <w:r w:rsidRPr="00970215">
              <w:rPr>
                <w:rFonts w:ascii="Gill Sans MT" w:hAnsi="Gill Sans MT"/>
                <w:sz w:val="28"/>
                <w:szCs w:val="28"/>
              </w:rPr>
              <w:fldChar w:fldCharType="end"/>
            </w:r>
          </w:p>
        </w:tc>
        <w:tc>
          <w:tcPr>
            <w:tcW w:w="676" w:type="dxa"/>
            <w:tcBorders>
              <w:top w:val="nil"/>
              <w:left w:val="nil"/>
              <w:bottom w:val="nil"/>
              <w:right w:val="nil"/>
            </w:tcBorders>
          </w:tcPr>
          <w:p w:rsidR="00185976" w:rsidRPr="00970215" w:rsidRDefault="00185976" w:rsidP="00BF57D9">
            <w:pPr>
              <w:rPr>
                <w:rFonts w:ascii="Gill Sans MT" w:hAnsi="Gill Sans MT"/>
              </w:rPr>
            </w:pPr>
            <w:r w:rsidRPr="00970215">
              <w:rPr>
                <w:rFonts w:ascii="Gill Sans MT" w:hAnsi="Gill Sans MT"/>
                <w:sz w:val="28"/>
                <w:szCs w:val="28"/>
              </w:rPr>
              <w:fldChar w:fldCharType="begin">
                <w:ffData>
                  <w:name w:val=""/>
                  <w:enabled/>
                  <w:calcOnExit w:val="0"/>
                  <w:statusText w:type="text" w:val="check this box for week 1 if it meets guidelines"/>
                  <w:checkBox>
                    <w:sizeAuto/>
                    <w:default w:val="0"/>
                  </w:checkBox>
                </w:ffData>
              </w:fldChar>
            </w:r>
            <w:r w:rsidRPr="00970215">
              <w:rPr>
                <w:rFonts w:ascii="Gill Sans MT" w:hAnsi="Gill Sans MT"/>
                <w:sz w:val="28"/>
                <w:szCs w:val="28"/>
              </w:rPr>
              <w:instrText xml:space="preserve"> FORMCHECKBOX </w:instrText>
            </w:r>
            <w:r w:rsidR="00A43B52">
              <w:rPr>
                <w:rFonts w:ascii="Gill Sans MT" w:hAnsi="Gill Sans MT"/>
                <w:sz w:val="28"/>
                <w:szCs w:val="28"/>
              </w:rPr>
            </w:r>
            <w:r w:rsidR="00A43B52">
              <w:rPr>
                <w:rFonts w:ascii="Gill Sans MT" w:hAnsi="Gill Sans MT"/>
                <w:sz w:val="28"/>
                <w:szCs w:val="28"/>
              </w:rPr>
              <w:fldChar w:fldCharType="separate"/>
            </w:r>
            <w:r w:rsidRPr="00970215">
              <w:rPr>
                <w:rFonts w:ascii="Gill Sans MT" w:hAnsi="Gill Sans MT"/>
                <w:sz w:val="28"/>
                <w:szCs w:val="28"/>
              </w:rPr>
              <w:fldChar w:fldCharType="end"/>
            </w:r>
          </w:p>
        </w:tc>
        <w:tc>
          <w:tcPr>
            <w:tcW w:w="650" w:type="dxa"/>
            <w:tcBorders>
              <w:top w:val="nil"/>
              <w:left w:val="nil"/>
              <w:bottom w:val="nil"/>
              <w:right w:val="nil"/>
            </w:tcBorders>
          </w:tcPr>
          <w:p w:rsidR="00185976" w:rsidRPr="00970215" w:rsidRDefault="00185976" w:rsidP="00BF57D9">
            <w:pPr>
              <w:rPr>
                <w:rFonts w:ascii="Gill Sans MT" w:hAnsi="Gill Sans MT"/>
              </w:rPr>
            </w:pPr>
            <w:r w:rsidRPr="00970215">
              <w:rPr>
                <w:rFonts w:ascii="Gill Sans MT" w:hAnsi="Gill Sans MT"/>
                <w:sz w:val="28"/>
                <w:szCs w:val="28"/>
              </w:rPr>
              <w:fldChar w:fldCharType="begin">
                <w:ffData>
                  <w:name w:val=""/>
                  <w:enabled/>
                  <w:calcOnExit w:val="0"/>
                  <w:statusText w:type="text" w:val="check this box for week 1 if it meets guidelines"/>
                  <w:checkBox>
                    <w:sizeAuto/>
                    <w:default w:val="0"/>
                  </w:checkBox>
                </w:ffData>
              </w:fldChar>
            </w:r>
            <w:r w:rsidRPr="00970215">
              <w:rPr>
                <w:rFonts w:ascii="Gill Sans MT" w:hAnsi="Gill Sans MT"/>
                <w:sz w:val="28"/>
                <w:szCs w:val="28"/>
              </w:rPr>
              <w:instrText xml:space="preserve"> FORMCHECKBOX </w:instrText>
            </w:r>
            <w:r w:rsidR="00A43B52">
              <w:rPr>
                <w:rFonts w:ascii="Gill Sans MT" w:hAnsi="Gill Sans MT"/>
                <w:sz w:val="28"/>
                <w:szCs w:val="28"/>
              </w:rPr>
            </w:r>
            <w:r w:rsidR="00A43B52">
              <w:rPr>
                <w:rFonts w:ascii="Gill Sans MT" w:hAnsi="Gill Sans MT"/>
                <w:sz w:val="28"/>
                <w:szCs w:val="28"/>
              </w:rPr>
              <w:fldChar w:fldCharType="separate"/>
            </w:r>
            <w:r w:rsidRPr="00970215">
              <w:rPr>
                <w:rFonts w:ascii="Gill Sans MT" w:hAnsi="Gill Sans MT"/>
                <w:sz w:val="28"/>
                <w:szCs w:val="28"/>
              </w:rPr>
              <w:fldChar w:fldCharType="end"/>
            </w:r>
          </w:p>
        </w:tc>
        <w:tc>
          <w:tcPr>
            <w:tcW w:w="567" w:type="dxa"/>
            <w:tcBorders>
              <w:top w:val="nil"/>
              <w:left w:val="nil"/>
              <w:bottom w:val="nil"/>
              <w:right w:val="nil"/>
            </w:tcBorders>
          </w:tcPr>
          <w:p w:rsidR="00185976" w:rsidRPr="00970215" w:rsidRDefault="00185976" w:rsidP="00BF57D9">
            <w:pPr>
              <w:rPr>
                <w:rFonts w:ascii="Gill Sans MT" w:hAnsi="Gill Sans MT"/>
              </w:rPr>
            </w:pPr>
            <w:r w:rsidRPr="00970215">
              <w:rPr>
                <w:rFonts w:ascii="Gill Sans MT" w:hAnsi="Gill Sans MT"/>
                <w:sz w:val="28"/>
                <w:szCs w:val="28"/>
              </w:rPr>
              <w:fldChar w:fldCharType="begin">
                <w:ffData>
                  <w:name w:val=""/>
                  <w:enabled/>
                  <w:calcOnExit w:val="0"/>
                  <w:statusText w:type="text" w:val="check this box for week 1 if it meets guidelines"/>
                  <w:checkBox>
                    <w:sizeAuto/>
                    <w:default w:val="0"/>
                  </w:checkBox>
                </w:ffData>
              </w:fldChar>
            </w:r>
            <w:r w:rsidRPr="00970215">
              <w:rPr>
                <w:rFonts w:ascii="Gill Sans MT" w:hAnsi="Gill Sans MT"/>
                <w:sz w:val="28"/>
                <w:szCs w:val="28"/>
              </w:rPr>
              <w:instrText xml:space="preserve"> FORMCHECKBOX </w:instrText>
            </w:r>
            <w:r w:rsidR="00A43B52">
              <w:rPr>
                <w:rFonts w:ascii="Gill Sans MT" w:hAnsi="Gill Sans MT"/>
                <w:sz w:val="28"/>
                <w:szCs w:val="28"/>
              </w:rPr>
            </w:r>
            <w:r w:rsidR="00A43B52">
              <w:rPr>
                <w:rFonts w:ascii="Gill Sans MT" w:hAnsi="Gill Sans MT"/>
                <w:sz w:val="28"/>
                <w:szCs w:val="28"/>
              </w:rPr>
              <w:fldChar w:fldCharType="separate"/>
            </w:r>
            <w:r w:rsidRPr="00970215">
              <w:rPr>
                <w:rFonts w:ascii="Gill Sans MT" w:hAnsi="Gill Sans MT"/>
                <w:sz w:val="28"/>
                <w:szCs w:val="28"/>
              </w:rPr>
              <w:fldChar w:fldCharType="end"/>
            </w:r>
          </w:p>
        </w:tc>
        <w:tc>
          <w:tcPr>
            <w:tcW w:w="1361" w:type="dxa"/>
            <w:tcBorders>
              <w:top w:val="nil"/>
              <w:left w:val="nil"/>
              <w:bottom w:val="nil"/>
              <w:right w:val="single" w:sz="4" w:space="0" w:color="auto"/>
            </w:tcBorders>
          </w:tcPr>
          <w:p w:rsidR="00185976" w:rsidRPr="00970215" w:rsidRDefault="00185976" w:rsidP="00BF57D9">
            <w:pPr>
              <w:rPr>
                <w:rFonts w:ascii="Gill Sans MT" w:hAnsi="Gill Sans MT"/>
              </w:rPr>
            </w:pPr>
            <w:r w:rsidRPr="00970215">
              <w:rPr>
                <w:rFonts w:ascii="Gill Sans MT" w:hAnsi="Gill Sans MT"/>
                <w:sz w:val="28"/>
                <w:szCs w:val="28"/>
              </w:rPr>
              <w:fldChar w:fldCharType="begin">
                <w:ffData>
                  <w:name w:val=""/>
                  <w:enabled/>
                  <w:calcOnExit w:val="0"/>
                  <w:statusText w:type="text" w:val="check this box for week 1 if it meets guidelines"/>
                  <w:checkBox>
                    <w:sizeAuto/>
                    <w:default w:val="0"/>
                  </w:checkBox>
                </w:ffData>
              </w:fldChar>
            </w:r>
            <w:r w:rsidRPr="00970215">
              <w:rPr>
                <w:rFonts w:ascii="Gill Sans MT" w:hAnsi="Gill Sans MT"/>
                <w:sz w:val="28"/>
                <w:szCs w:val="28"/>
              </w:rPr>
              <w:instrText xml:space="preserve"> FORMCHECKBOX </w:instrText>
            </w:r>
            <w:r w:rsidR="00A43B52">
              <w:rPr>
                <w:rFonts w:ascii="Gill Sans MT" w:hAnsi="Gill Sans MT"/>
                <w:sz w:val="28"/>
                <w:szCs w:val="28"/>
              </w:rPr>
            </w:r>
            <w:r w:rsidR="00A43B52">
              <w:rPr>
                <w:rFonts w:ascii="Gill Sans MT" w:hAnsi="Gill Sans MT"/>
                <w:sz w:val="28"/>
                <w:szCs w:val="28"/>
              </w:rPr>
              <w:fldChar w:fldCharType="separate"/>
            </w:r>
            <w:r w:rsidRPr="00970215">
              <w:rPr>
                <w:rFonts w:ascii="Gill Sans MT" w:hAnsi="Gill Sans MT"/>
                <w:sz w:val="28"/>
                <w:szCs w:val="28"/>
              </w:rPr>
              <w:fldChar w:fldCharType="end"/>
            </w:r>
          </w:p>
        </w:tc>
      </w:tr>
      <w:tr w:rsidR="00185976" w:rsidRPr="00970215" w:rsidTr="00BF57D9">
        <w:trPr>
          <w:trHeight w:val="518"/>
        </w:trPr>
        <w:tc>
          <w:tcPr>
            <w:tcW w:w="5120" w:type="dxa"/>
            <w:vMerge/>
            <w:tcBorders>
              <w:bottom w:val="single" w:sz="4" w:space="0" w:color="auto"/>
              <w:right w:val="single" w:sz="4" w:space="0" w:color="auto"/>
            </w:tcBorders>
          </w:tcPr>
          <w:p w:rsidR="00185976" w:rsidRPr="00970215" w:rsidRDefault="00185976" w:rsidP="00BF57D9">
            <w:pPr>
              <w:pStyle w:val="BodyCopy"/>
              <w:spacing w:before="240" w:line="240" w:lineRule="auto"/>
              <w:ind w:left="171"/>
              <w:rPr>
                <w:rFonts w:ascii="Gill Sans MT" w:hAnsi="Gill Sans MT"/>
              </w:rPr>
            </w:pPr>
          </w:p>
        </w:tc>
        <w:tc>
          <w:tcPr>
            <w:tcW w:w="1395" w:type="dxa"/>
            <w:tcBorders>
              <w:top w:val="nil"/>
              <w:left w:val="single" w:sz="4" w:space="0" w:color="auto"/>
              <w:bottom w:val="single" w:sz="4" w:space="0" w:color="auto"/>
              <w:right w:val="nil"/>
            </w:tcBorders>
          </w:tcPr>
          <w:p w:rsidR="00185976" w:rsidRPr="00970215" w:rsidRDefault="00185976" w:rsidP="00BF57D9">
            <w:pPr>
              <w:rPr>
                <w:rFonts w:ascii="Gill Sans MT" w:hAnsi="Gill Sans MT"/>
              </w:rPr>
            </w:pPr>
            <w:r w:rsidRPr="00970215">
              <w:rPr>
                <w:rFonts w:ascii="Gill Sans MT" w:hAnsi="Gill Sans MT"/>
              </w:rPr>
              <w:t>Week 2</w:t>
            </w:r>
          </w:p>
        </w:tc>
        <w:tc>
          <w:tcPr>
            <w:tcW w:w="698" w:type="dxa"/>
            <w:tcBorders>
              <w:top w:val="nil"/>
              <w:left w:val="nil"/>
              <w:bottom w:val="single" w:sz="4" w:space="0" w:color="auto"/>
              <w:right w:val="nil"/>
            </w:tcBorders>
          </w:tcPr>
          <w:p w:rsidR="00185976" w:rsidRPr="00970215" w:rsidRDefault="00185976" w:rsidP="00BF57D9">
            <w:pPr>
              <w:rPr>
                <w:rFonts w:ascii="Gill Sans MT" w:hAnsi="Gill Sans MT"/>
              </w:rPr>
            </w:pPr>
            <w:r w:rsidRPr="00970215">
              <w:rPr>
                <w:rFonts w:ascii="Gill Sans MT" w:hAnsi="Gill Sans MT"/>
                <w:sz w:val="28"/>
                <w:szCs w:val="28"/>
              </w:rPr>
              <w:fldChar w:fldCharType="begin">
                <w:ffData>
                  <w:name w:val=""/>
                  <w:enabled/>
                  <w:calcOnExit w:val="0"/>
                  <w:statusText w:type="text" w:val="check this box for week 1 if it meets guuidlines"/>
                  <w:checkBox>
                    <w:sizeAuto/>
                    <w:default w:val="0"/>
                  </w:checkBox>
                </w:ffData>
              </w:fldChar>
            </w:r>
            <w:r w:rsidRPr="00970215">
              <w:rPr>
                <w:rFonts w:ascii="Gill Sans MT" w:hAnsi="Gill Sans MT"/>
                <w:sz w:val="28"/>
                <w:szCs w:val="28"/>
              </w:rPr>
              <w:instrText xml:space="preserve"> FORMCHECKBOX </w:instrText>
            </w:r>
            <w:r w:rsidR="00A43B52">
              <w:rPr>
                <w:rFonts w:ascii="Gill Sans MT" w:hAnsi="Gill Sans MT"/>
                <w:sz w:val="28"/>
                <w:szCs w:val="28"/>
              </w:rPr>
            </w:r>
            <w:r w:rsidR="00A43B52">
              <w:rPr>
                <w:rFonts w:ascii="Gill Sans MT" w:hAnsi="Gill Sans MT"/>
                <w:sz w:val="28"/>
                <w:szCs w:val="28"/>
              </w:rPr>
              <w:fldChar w:fldCharType="separate"/>
            </w:r>
            <w:r w:rsidRPr="00970215">
              <w:rPr>
                <w:rFonts w:ascii="Gill Sans MT" w:hAnsi="Gill Sans MT"/>
                <w:sz w:val="28"/>
                <w:szCs w:val="28"/>
              </w:rPr>
              <w:fldChar w:fldCharType="end"/>
            </w:r>
          </w:p>
        </w:tc>
        <w:tc>
          <w:tcPr>
            <w:tcW w:w="676" w:type="dxa"/>
            <w:tcBorders>
              <w:top w:val="nil"/>
              <w:left w:val="nil"/>
              <w:bottom w:val="single" w:sz="4" w:space="0" w:color="auto"/>
              <w:right w:val="nil"/>
            </w:tcBorders>
          </w:tcPr>
          <w:p w:rsidR="00185976" w:rsidRPr="00970215" w:rsidRDefault="00185976" w:rsidP="00BF57D9">
            <w:pPr>
              <w:rPr>
                <w:rFonts w:ascii="Gill Sans MT" w:hAnsi="Gill Sans MT"/>
              </w:rPr>
            </w:pPr>
            <w:r w:rsidRPr="00970215">
              <w:rPr>
                <w:rFonts w:ascii="Gill Sans MT" w:hAnsi="Gill Sans MT"/>
                <w:sz w:val="28"/>
                <w:szCs w:val="28"/>
              </w:rPr>
              <w:fldChar w:fldCharType="begin">
                <w:ffData>
                  <w:name w:val=""/>
                  <w:enabled/>
                  <w:calcOnExit w:val="0"/>
                  <w:statusText w:type="text" w:val="check this box for week 1 if it meets guuidlines"/>
                  <w:checkBox>
                    <w:sizeAuto/>
                    <w:default w:val="0"/>
                  </w:checkBox>
                </w:ffData>
              </w:fldChar>
            </w:r>
            <w:r w:rsidRPr="00970215">
              <w:rPr>
                <w:rFonts w:ascii="Gill Sans MT" w:hAnsi="Gill Sans MT"/>
                <w:sz w:val="28"/>
                <w:szCs w:val="28"/>
              </w:rPr>
              <w:instrText xml:space="preserve"> FORMCHECKBOX </w:instrText>
            </w:r>
            <w:r w:rsidR="00A43B52">
              <w:rPr>
                <w:rFonts w:ascii="Gill Sans MT" w:hAnsi="Gill Sans MT"/>
                <w:sz w:val="28"/>
                <w:szCs w:val="28"/>
              </w:rPr>
            </w:r>
            <w:r w:rsidR="00A43B52">
              <w:rPr>
                <w:rFonts w:ascii="Gill Sans MT" w:hAnsi="Gill Sans MT"/>
                <w:sz w:val="28"/>
                <w:szCs w:val="28"/>
              </w:rPr>
              <w:fldChar w:fldCharType="separate"/>
            </w:r>
            <w:r w:rsidRPr="00970215">
              <w:rPr>
                <w:rFonts w:ascii="Gill Sans MT" w:hAnsi="Gill Sans MT"/>
                <w:sz w:val="28"/>
                <w:szCs w:val="28"/>
              </w:rPr>
              <w:fldChar w:fldCharType="end"/>
            </w:r>
          </w:p>
        </w:tc>
        <w:tc>
          <w:tcPr>
            <w:tcW w:w="650" w:type="dxa"/>
            <w:tcBorders>
              <w:top w:val="nil"/>
              <w:left w:val="nil"/>
              <w:bottom w:val="single" w:sz="4" w:space="0" w:color="auto"/>
              <w:right w:val="nil"/>
            </w:tcBorders>
          </w:tcPr>
          <w:p w:rsidR="00185976" w:rsidRPr="00970215" w:rsidRDefault="00185976" w:rsidP="00BF57D9">
            <w:pPr>
              <w:rPr>
                <w:rFonts w:ascii="Gill Sans MT" w:hAnsi="Gill Sans MT"/>
              </w:rPr>
            </w:pPr>
            <w:r w:rsidRPr="00970215">
              <w:rPr>
                <w:rFonts w:ascii="Gill Sans MT" w:hAnsi="Gill Sans MT"/>
                <w:sz w:val="28"/>
                <w:szCs w:val="28"/>
              </w:rPr>
              <w:fldChar w:fldCharType="begin">
                <w:ffData>
                  <w:name w:val=""/>
                  <w:enabled/>
                  <w:calcOnExit w:val="0"/>
                  <w:statusText w:type="text" w:val="check this box for week 1 if it meets guuidlines"/>
                  <w:checkBox>
                    <w:sizeAuto/>
                    <w:default w:val="0"/>
                  </w:checkBox>
                </w:ffData>
              </w:fldChar>
            </w:r>
            <w:r w:rsidRPr="00970215">
              <w:rPr>
                <w:rFonts w:ascii="Gill Sans MT" w:hAnsi="Gill Sans MT"/>
                <w:sz w:val="28"/>
                <w:szCs w:val="28"/>
              </w:rPr>
              <w:instrText xml:space="preserve"> FORMCHECKBOX </w:instrText>
            </w:r>
            <w:r w:rsidR="00A43B52">
              <w:rPr>
                <w:rFonts w:ascii="Gill Sans MT" w:hAnsi="Gill Sans MT"/>
                <w:sz w:val="28"/>
                <w:szCs w:val="28"/>
              </w:rPr>
            </w:r>
            <w:r w:rsidR="00A43B52">
              <w:rPr>
                <w:rFonts w:ascii="Gill Sans MT" w:hAnsi="Gill Sans MT"/>
                <w:sz w:val="28"/>
                <w:szCs w:val="28"/>
              </w:rPr>
              <w:fldChar w:fldCharType="separate"/>
            </w:r>
            <w:r w:rsidRPr="00970215">
              <w:rPr>
                <w:rFonts w:ascii="Gill Sans MT" w:hAnsi="Gill Sans MT"/>
                <w:sz w:val="28"/>
                <w:szCs w:val="28"/>
              </w:rPr>
              <w:fldChar w:fldCharType="end"/>
            </w:r>
          </w:p>
        </w:tc>
        <w:tc>
          <w:tcPr>
            <w:tcW w:w="567" w:type="dxa"/>
            <w:tcBorders>
              <w:top w:val="nil"/>
              <w:left w:val="nil"/>
              <w:bottom w:val="single" w:sz="4" w:space="0" w:color="auto"/>
              <w:right w:val="nil"/>
            </w:tcBorders>
          </w:tcPr>
          <w:p w:rsidR="00185976" w:rsidRPr="00970215" w:rsidRDefault="00185976" w:rsidP="00BF57D9">
            <w:pPr>
              <w:rPr>
                <w:rFonts w:ascii="Gill Sans MT" w:hAnsi="Gill Sans MT"/>
              </w:rPr>
            </w:pPr>
            <w:r w:rsidRPr="00970215">
              <w:rPr>
                <w:rFonts w:ascii="Gill Sans MT" w:hAnsi="Gill Sans MT"/>
                <w:sz w:val="28"/>
                <w:szCs w:val="28"/>
              </w:rPr>
              <w:fldChar w:fldCharType="begin">
                <w:ffData>
                  <w:name w:val=""/>
                  <w:enabled/>
                  <w:calcOnExit w:val="0"/>
                  <w:statusText w:type="text" w:val="check this box for week 1 if it meets guuidlines"/>
                  <w:checkBox>
                    <w:sizeAuto/>
                    <w:default w:val="0"/>
                  </w:checkBox>
                </w:ffData>
              </w:fldChar>
            </w:r>
            <w:r w:rsidRPr="00970215">
              <w:rPr>
                <w:rFonts w:ascii="Gill Sans MT" w:hAnsi="Gill Sans MT"/>
                <w:sz w:val="28"/>
                <w:szCs w:val="28"/>
              </w:rPr>
              <w:instrText xml:space="preserve"> FORMCHECKBOX </w:instrText>
            </w:r>
            <w:r w:rsidR="00A43B52">
              <w:rPr>
                <w:rFonts w:ascii="Gill Sans MT" w:hAnsi="Gill Sans MT"/>
                <w:sz w:val="28"/>
                <w:szCs w:val="28"/>
              </w:rPr>
            </w:r>
            <w:r w:rsidR="00A43B52">
              <w:rPr>
                <w:rFonts w:ascii="Gill Sans MT" w:hAnsi="Gill Sans MT"/>
                <w:sz w:val="28"/>
                <w:szCs w:val="28"/>
              </w:rPr>
              <w:fldChar w:fldCharType="separate"/>
            </w:r>
            <w:r w:rsidRPr="00970215">
              <w:rPr>
                <w:rFonts w:ascii="Gill Sans MT" w:hAnsi="Gill Sans MT"/>
                <w:sz w:val="28"/>
                <w:szCs w:val="28"/>
              </w:rPr>
              <w:fldChar w:fldCharType="end"/>
            </w:r>
          </w:p>
        </w:tc>
        <w:tc>
          <w:tcPr>
            <w:tcW w:w="1361" w:type="dxa"/>
            <w:tcBorders>
              <w:top w:val="nil"/>
              <w:left w:val="nil"/>
              <w:bottom w:val="single" w:sz="4" w:space="0" w:color="auto"/>
              <w:right w:val="single" w:sz="4" w:space="0" w:color="auto"/>
            </w:tcBorders>
          </w:tcPr>
          <w:p w:rsidR="00185976" w:rsidRPr="00970215" w:rsidRDefault="00185976" w:rsidP="00BF57D9">
            <w:pPr>
              <w:rPr>
                <w:rFonts w:ascii="Gill Sans MT" w:hAnsi="Gill Sans MT"/>
              </w:rPr>
            </w:pPr>
            <w:r w:rsidRPr="00970215">
              <w:rPr>
                <w:rFonts w:ascii="Gill Sans MT" w:hAnsi="Gill Sans MT"/>
                <w:sz w:val="28"/>
                <w:szCs w:val="28"/>
              </w:rPr>
              <w:fldChar w:fldCharType="begin">
                <w:ffData>
                  <w:name w:val=""/>
                  <w:enabled/>
                  <w:calcOnExit w:val="0"/>
                  <w:statusText w:type="text" w:val="check this box for week 1 if it meets guuidlines"/>
                  <w:checkBox>
                    <w:sizeAuto/>
                    <w:default w:val="0"/>
                  </w:checkBox>
                </w:ffData>
              </w:fldChar>
            </w:r>
            <w:r w:rsidRPr="00970215">
              <w:rPr>
                <w:rFonts w:ascii="Gill Sans MT" w:hAnsi="Gill Sans MT"/>
                <w:sz w:val="28"/>
                <w:szCs w:val="28"/>
              </w:rPr>
              <w:instrText xml:space="preserve"> FORMCHECKBOX </w:instrText>
            </w:r>
            <w:r w:rsidR="00A43B52">
              <w:rPr>
                <w:rFonts w:ascii="Gill Sans MT" w:hAnsi="Gill Sans MT"/>
                <w:sz w:val="28"/>
                <w:szCs w:val="28"/>
              </w:rPr>
            </w:r>
            <w:r w:rsidR="00A43B52">
              <w:rPr>
                <w:rFonts w:ascii="Gill Sans MT" w:hAnsi="Gill Sans MT"/>
                <w:sz w:val="28"/>
                <w:szCs w:val="28"/>
              </w:rPr>
              <w:fldChar w:fldCharType="separate"/>
            </w:r>
            <w:r w:rsidRPr="00970215">
              <w:rPr>
                <w:rFonts w:ascii="Gill Sans MT" w:hAnsi="Gill Sans MT"/>
                <w:sz w:val="28"/>
                <w:szCs w:val="28"/>
              </w:rPr>
              <w:fldChar w:fldCharType="end"/>
            </w:r>
          </w:p>
        </w:tc>
      </w:tr>
    </w:tbl>
    <w:p w:rsidR="00185976" w:rsidRPr="00970215" w:rsidRDefault="00185976" w:rsidP="00185976">
      <w:pPr>
        <w:pStyle w:val="MainHeading"/>
        <w:spacing w:after="0" w:line="240" w:lineRule="auto"/>
        <w:ind w:left="0" w:right="198"/>
        <w:rPr>
          <w:rFonts w:ascii="Gill Sans MT" w:hAnsi="Gill Sans MT"/>
          <w:color w:val="44546A" w:themeColor="text2"/>
          <w:sz w:val="48"/>
          <w:szCs w:val="5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0"/>
        <w:gridCol w:w="1391"/>
        <w:gridCol w:w="62"/>
        <w:gridCol w:w="636"/>
        <w:gridCol w:w="649"/>
        <w:gridCol w:w="41"/>
        <w:gridCol w:w="663"/>
        <w:gridCol w:w="569"/>
        <w:gridCol w:w="1356"/>
      </w:tblGrid>
      <w:tr w:rsidR="00185976" w:rsidRPr="00970215" w:rsidTr="00BF57D9">
        <w:trPr>
          <w:tblHeader/>
        </w:trPr>
        <w:tc>
          <w:tcPr>
            <w:tcW w:w="5120" w:type="dxa"/>
            <w:tcBorders>
              <w:bottom w:val="single" w:sz="4" w:space="0" w:color="auto"/>
            </w:tcBorders>
            <w:shd w:val="clear" w:color="auto" w:fill="003399"/>
            <w:vAlign w:val="center"/>
          </w:tcPr>
          <w:p w:rsidR="00185976" w:rsidRPr="00970215" w:rsidRDefault="00185976" w:rsidP="00BF57D9">
            <w:pPr>
              <w:jc w:val="center"/>
              <w:rPr>
                <w:rFonts w:ascii="Gill Sans MT" w:hAnsi="Gill Sans MT"/>
                <w:sz w:val="28"/>
                <w:szCs w:val="28"/>
              </w:rPr>
            </w:pPr>
            <w:r w:rsidRPr="00970215">
              <w:rPr>
                <w:rFonts w:ascii="Gill Sans MT" w:hAnsi="Gill Sans MT"/>
                <w:color w:val="FFFFFF" w:themeColor="background1"/>
                <w:sz w:val="28"/>
                <w:szCs w:val="28"/>
              </w:rPr>
              <w:t>Grain (cereal) foods</w:t>
            </w:r>
          </w:p>
        </w:tc>
        <w:tc>
          <w:tcPr>
            <w:tcW w:w="5347" w:type="dxa"/>
            <w:gridSpan w:val="8"/>
            <w:tcBorders>
              <w:bottom w:val="nil"/>
            </w:tcBorders>
            <w:shd w:val="clear" w:color="auto" w:fill="003399"/>
            <w:vAlign w:val="center"/>
          </w:tcPr>
          <w:p w:rsidR="00185976" w:rsidRPr="00970215" w:rsidRDefault="00185976" w:rsidP="00BF57D9">
            <w:pPr>
              <w:jc w:val="center"/>
              <w:rPr>
                <w:rFonts w:ascii="Gill Sans MT" w:hAnsi="Gill Sans MT"/>
                <w:sz w:val="28"/>
                <w:szCs w:val="28"/>
              </w:rPr>
            </w:pPr>
            <w:r w:rsidRPr="00970215">
              <w:rPr>
                <w:rFonts w:ascii="Gill Sans MT" w:eastAsia="MS Mincho" w:hAnsi="Gill Sans MT"/>
                <w:color w:val="FFFFFF" w:themeColor="background1"/>
                <w:sz w:val="28"/>
                <w:szCs w:val="28"/>
              </w:rPr>
              <w:t>Tick if meets guideline</w:t>
            </w:r>
          </w:p>
        </w:tc>
      </w:tr>
      <w:tr w:rsidR="00185976" w:rsidRPr="00970215" w:rsidTr="00BF57D9">
        <w:trPr>
          <w:trHeight w:val="335"/>
        </w:trPr>
        <w:tc>
          <w:tcPr>
            <w:tcW w:w="5120" w:type="dxa"/>
            <w:vMerge w:val="restart"/>
            <w:tcBorders>
              <w:right w:val="single" w:sz="4" w:space="0" w:color="auto"/>
            </w:tcBorders>
          </w:tcPr>
          <w:p w:rsidR="00185976" w:rsidRPr="00970215" w:rsidRDefault="00185976" w:rsidP="00185976">
            <w:pPr>
              <w:pStyle w:val="BodyCopy"/>
              <w:rPr>
                <w:rFonts w:ascii="Gill Sans MT" w:hAnsi="Gill Sans MT"/>
              </w:rPr>
            </w:pPr>
            <w:r w:rsidRPr="00970215">
              <w:rPr>
                <w:rFonts w:ascii="Gill Sans MT" w:hAnsi="Gill Sans MT"/>
              </w:rPr>
              <w:t>Grain (cereal) foods are offered at least once each day.</w:t>
            </w:r>
          </w:p>
        </w:tc>
        <w:tc>
          <w:tcPr>
            <w:tcW w:w="1395" w:type="dxa"/>
            <w:tcBorders>
              <w:top w:val="nil"/>
              <w:left w:val="single" w:sz="4" w:space="0" w:color="auto"/>
              <w:bottom w:val="nil"/>
              <w:right w:val="nil"/>
            </w:tcBorders>
          </w:tcPr>
          <w:p w:rsidR="00185976" w:rsidRPr="00970215" w:rsidRDefault="00185976" w:rsidP="00BF57D9">
            <w:pPr>
              <w:rPr>
                <w:rFonts w:ascii="Gill Sans MT" w:hAnsi="Gill Sans MT"/>
              </w:rPr>
            </w:pPr>
          </w:p>
        </w:tc>
        <w:tc>
          <w:tcPr>
            <w:tcW w:w="698" w:type="dxa"/>
            <w:gridSpan w:val="2"/>
            <w:tcBorders>
              <w:top w:val="nil"/>
              <w:left w:val="nil"/>
              <w:bottom w:val="nil"/>
              <w:right w:val="nil"/>
            </w:tcBorders>
          </w:tcPr>
          <w:p w:rsidR="00185976" w:rsidRPr="00970215" w:rsidRDefault="00185976" w:rsidP="00BF57D9">
            <w:pPr>
              <w:rPr>
                <w:rFonts w:ascii="Gill Sans MT" w:hAnsi="Gill Sans MT"/>
              </w:rPr>
            </w:pPr>
            <w:r w:rsidRPr="00970215">
              <w:rPr>
                <w:rFonts w:ascii="Gill Sans MT" w:hAnsi="Gill Sans MT"/>
              </w:rPr>
              <w:t>Mon</w:t>
            </w:r>
          </w:p>
        </w:tc>
        <w:tc>
          <w:tcPr>
            <w:tcW w:w="676" w:type="dxa"/>
            <w:gridSpan w:val="2"/>
            <w:tcBorders>
              <w:top w:val="nil"/>
              <w:left w:val="nil"/>
              <w:bottom w:val="nil"/>
              <w:right w:val="nil"/>
            </w:tcBorders>
          </w:tcPr>
          <w:p w:rsidR="00185976" w:rsidRPr="00970215" w:rsidRDefault="00185976" w:rsidP="00BF57D9">
            <w:pPr>
              <w:rPr>
                <w:rFonts w:ascii="Gill Sans MT" w:hAnsi="Gill Sans MT"/>
              </w:rPr>
            </w:pPr>
            <w:r w:rsidRPr="00970215">
              <w:rPr>
                <w:rFonts w:ascii="Gill Sans MT" w:hAnsi="Gill Sans MT"/>
              </w:rPr>
              <w:t>Tues</w:t>
            </w:r>
          </w:p>
        </w:tc>
        <w:tc>
          <w:tcPr>
            <w:tcW w:w="650" w:type="dxa"/>
            <w:tcBorders>
              <w:top w:val="nil"/>
              <w:left w:val="nil"/>
              <w:bottom w:val="nil"/>
              <w:right w:val="nil"/>
            </w:tcBorders>
          </w:tcPr>
          <w:p w:rsidR="00185976" w:rsidRPr="00970215" w:rsidRDefault="00185976" w:rsidP="00BF57D9">
            <w:pPr>
              <w:rPr>
                <w:rFonts w:ascii="Gill Sans MT" w:hAnsi="Gill Sans MT"/>
              </w:rPr>
            </w:pPr>
            <w:r w:rsidRPr="00970215">
              <w:rPr>
                <w:rFonts w:ascii="Gill Sans MT" w:hAnsi="Gill Sans MT"/>
              </w:rPr>
              <w:t>Wed</w:t>
            </w:r>
          </w:p>
        </w:tc>
        <w:tc>
          <w:tcPr>
            <w:tcW w:w="567" w:type="dxa"/>
            <w:tcBorders>
              <w:top w:val="nil"/>
              <w:left w:val="nil"/>
              <w:bottom w:val="nil"/>
              <w:right w:val="nil"/>
            </w:tcBorders>
          </w:tcPr>
          <w:p w:rsidR="00185976" w:rsidRPr="00970215" w:rsidRDefault="00185976" w:rsidP="00BF57D9">
            <w:pPr>
              <w:rPr>
                <w:rFonts w:ascii="Gill Sans MT" w:hAnsi="Gill Sans MT"/>
              </w:rPr>
            </w:pPr>
            <w:r w:rsidRPr="00970215">
              <w:rPr>
                <w:rFonts w:ascii="Gill Sans MT" w:hAnsi="Gill Sans MT"/>
              </w:rPr>
              <w:t>Thu</w:t>
            </w:r>
          </w:p>
        </w:tc>
        <w:tc>
          <w:tcPr>
            <w:tcW w:w="1361" w:type="dxa"/>
            <w:tcBorders>
              <w:top w:val="nil"/>
              <w:left w:val="nil"/>
              <w:bottom w:val="nil"/>
              <w:right w:val="single" w:sz="4" w:space="0" w:color="auto"/>
            </w:tcBorders>
          </w:tcPr>
          <w:p w:rsidR="00185976" w:rsidRPr="00970215" w:rsidRDefault="00185976" w:rsidP="00BF57D9">
            <w:pPr>
              <w:rPr>
                <w:rFonts w:ascii="Gill Sans MT" w:hAnsi="Gill Sans MT"/>
              </w:rPr>
            </w:pPr>
            <w:r w:rsidRPr="00970215">
              <w:rPr>
                <w:rFonts w:ascii="Gill Sans MT" w:hAnsi="Gill Sans MT"/>
              </w:rPr>
              <w:t>Fri</w:t>
            </w:r>
          </w:p>
        </w:tc>
      </w:tr>
      <w:tr w:rsidR="00185976" w:rsidRPr="00970215" w:rsidTr="00BF57D9">
        <w:trPr>
          <w:trHeight w:val="527"/>
        </w:trPr>
        <w:tc>
          <w:tcPr>
            <w:tcW w:w="5120" w:type="dxa"/>
            <w:vMerge/>
            <w:tcBorders>
              <w:right w:val="single" w:sz="4" w:space="0" w:color="auto"/>
            </w:tcBorders>
          </w:tcPr>
          <w:p w:rsidR="00185976" w:rsidRPr="00970215" w:rsidRDefault="00185976" w:rsidP="00BF57D9">
            <w:pPr>
              <w:pStyle w:val="BodyCopy"/>
              <w:spacing w:before="240" w:line="240" w:lineRule="auto"/>
              <w:ind w:left="171"/>
              <w:rPr>
                <w:rFonts w:ascii="Gill Sans MT" w:hAnsi="Gill Sans MT"/>
              </w:rPr>
            </w:pPr>
          </w:p>
        </w:tc>
        <w:tc>
          <w:tcPr>
            <w:tcW w:w="1395" w:type="dxa"/>
            <w:tcBorders>
              <w:top w:val="nil"/>
              <w:left w:val="single" w:sz="4" w:space="0" w:color="auto"/>
              <w:bottom w:val="nil"/>
              <w:right w:val="nil"/>
            </w:tcBorders>
          </w:tcPr>
          <w:p w:rsidR="00185976" w:rsidRPr="00970215" w:rsidRDefault="00185976" w:rsidP="00BF57D9">
            <w:pPr>
              <w:rPr>
                <w:rFonts w:ascii="Gill Sans MT" w:hAnsi="Gill Sans MT"/>
              </w:rPr>
            </w:pPr>
            <w:r w:rsidRPr="00970215">
              <w:rPr>
                <w:rFonts w:ascii="Gill Sans MT" w:hAnsi="Gill Sans MT"/>
              </w:rPr>
              <w:t>Week 1</w:t>
            </w:r>
          </w:p>
        </w:tc>
        <w:tc>
          <w:tcPr>
            <w:tcW w:w="698" w:type="dxa"/>
            <w:gridSpan w:val="2"/>
            <w:tcBorders>
              <w:top w:val="nil"/>
              <w:left w:val="nil"/>
              <w:bottom w:val="nil"/>
              <w:right w:val="nil"/>
            </w:tcBorders>
          </w:tcPr>
          <w:p w:rsidR="00185976" w:rsidRPr="00970215" w:rsidRDefault="00185976" w:rsidP="00BF57D9">
            <w:pPr>
              <w:rPr>
                <w:rFonts w:ascii="Gill Sans MT" w:hAnsi="Gill Sans MT"/>
              </w:rPr>
            </w:pPr>
            <w:r w:rsidRPr="00970215">
              <w:rPr>
                <w:rFonts w:ascii="Gill Sans MT" w:hAnsi="Gill Sans MT"/>
                <w:sz w:val="28"/>
                <w:szCs w:val="28"/>
              </w:rPr>
              <w:fldChar w:fldCharType="begin">
                <w:ffData>
                  <w:name w:val=""/>
                  <w:enabled/>
                  <w:calcOnExit w:val="0"/>
                  <w:statusText w:type="text" w:val="check this box for week 1 if it meets guidelines"/>
                  <w:checkBox>
                    <w:sizeAuto/>
                    <w:default w:val="0"/>
                  </w:checkBox>
                </w:ffData>
              </w:fldChar>
            </w:r>
            <w:r w:rsidRPr="00970215">
              <w:rPr>
                <w:rFonts w:ascii="Gill Sans MT" w:hAnsi="Gill Sans MT"/>
                <w:sz w:val="28"/>
                <w:szCs w:val="28"/>
              </w:rPr>
              <w:instrText xml:space="preserve"> FORMCHECKBOX </w:instrText>
            </w:r>
            <w:r w:rsidR="00A43B52">
              <w:rPr>
                <w:rFonts w:ascii="Gill Sans MT" w:hAnsi="Gill Sans MT"/>
                <w:sz w:val="28"/>
                <w:szCs w:val="28"/>
              </w:rPr>
            </w:r>
            <w:r w:rsidR="00A43B52">
              <w:rPr>
                <w:rFonts w:ascii="Gill Sans MT" w:hAnsi="Gill Sans MT"/>
                <w:sz w:val="28"/>
                <w:szCs w:val="28"/>
              </w:rPr>
              <w:fldChar w:fldCharType="separate"/>
            </w:r>
            <w:r w:rsidRPr="00970215">
              <w:rPr>
                <w:rFonts w:ascii="Gill Sans MT" w:hAnsi="Gill Sans MT"/>
                <w:sz w:val="28"/>
                <w:szCs w:val="28"/>
              </w:rPr>
              <w:fldChar w:fldCharType="end"/>
            </w:r>
          </w:p>
        </w:tc>
        <w:tc>
          <w:tcPr>
            <w:tcW w:w="676" w:type="dxa"/>
            <w:gridSpan w:val="2"/>
            <w:tcBorders>
              <w:top w:val="nil"/>
              <w:left w:val="nil"/>
              <w:bottom w:val="nil"/>
              <w:right w:val="nil"/>
            </w:tcBorders>
          </w:tcPr>
          <w:p w:rsidR="00185976" w:rsidRPr="00970215" w:rsidRDefault="00185976" w:rsidP="00BF57D9">
            <w:pPr>
              <w:rPr>
                <w:rFonts w:ascii="Gill Sans MT" w:hAnsi="Gill Sans MT"/>
              </w:rPr>
            </w:pPr>
            <w:r w:rsidRPr="00970215">
              <w:rPr>
                <w:rFonts w:ascii="Gill Sans MT" w:hAnsi="Gill Sans MT"/>
                <w:sz w:val="28"/>
                <w:szCs w:val="28"/>
              </w:rPr>
              <w:fldChar w:fldCharType="begin">
                <w:ffData>
                  <w:name w:val=""/>
                  <w:enabled/>
                  <w:calcOnExit w:val="0"/>
                  <w:statusText w:type="text" w:val="check this box for week 1 if it meets guidelines"/>
                  <w:checkBox>
                    <w:sizeAuto/>
                    <w:default w:val="0"/>
                  </w:checkBox>
                </w:ffData>
              </w:fldChar>
            </w:r>
            <w:r w:rsidRPr="00970215">
              <w:rPr>
                <w:rFonts w:ascii="Gill Sans MT" w:hAnsi="Gill Sans MT"/>
                <w:sz w:val="28"/>
                <w:szCs w:val="28"/>
              </w:rPr>
              <w:instrText xml:space="preserve"> FORMCHECKBOX </w:instrText>
            </w:r>
            <w:r w:rsidR="00A43B52">
              <w:rPr>
                <w:rFonts w:ascii="Gill Sans MT" w:hAnsi="Gill Sans MT"/>
                <w:sz w:val="28"/>
                <w:szCs w:val="28"/>
              </w:rPr>
            </w:r>
            <w:r w:rsidR="00A43B52">
              <w:rPr>
                <w:rFonts w:ascii="Gill Sans MT" w:hAnsi="Gill Sans MT"/>
                <w:sz w:val="28"/>
                <w:szCs w:val="28"/>
              </w:rPr>
              <w:fldChar w:fldCharType="separate"/>
            </w:r>
            <w:r w:rsidRPr="00970215">
              <w:rPr>
                <w:rFonts w:ascii="Gill Sans MT" w:hAnsi="Gill Sans MT"/>
                <w:sz w:val="28"/>
                <w:szCs w:val="28"/>
              </w:rPr>
              <w:fldChar w:fldCharType="end"/>
            </w:r>
          </w:p>
        </w:tc>
        <w:tc>
          <w:tcPr>
            <w:tcW w:w="650" w:type="dxa"/>
            <w:tcBorders>
              <w:top w:val="nil"/>
              <w:left w:val="nil"/>
              <w:bottom w:val="nil"/>
              <w:right w:val="nil"/>
            </w:tcBorders>
          </w:tcPr>
          <w:p w:rsidR="00185976" w:rsidRPr="00970215" w:rsidRDefault="00185976" w:rsidP="00BF57D9">
            <w:pPr>
              <w:rPr>
                <w:rFonts w:ascii="Gill Sans MT" w:hAnsi="Gill Sans MT"/>
              </w:rPr>
            </w:pPr>
            <w:r w:rsidRPr="00970215">
              <w:rPr>
                <w:rFonts w:ascii="Gill Sans MT" w:hAnsi="Gill Sans MT"/>
                <w:sz w:val="28"/>
                <w:szCs w:val="28"/>
              </w:rPr>
              <w:fldChar w:fldCharType="begin">
                <w:ffData>
                  <w:name w:val=""/>
                  <w:enabled/>
                  <w:calcOnExit w:val="0"/>
                  <w:statusText w:type="text" w:val="check this box for week 1 if it meets guidelines"/>
                  <w:checkBox>
                    <w:sizeAuto/>
                    <w:default w:val="0"/>
                  </w:checkBox>
                </w:ffData>
              </w:fldChar>
            </w:r>
            <w:r w:rsidRPr="00970215">
              <w:rPr>
                <w:rFonts w:ascii="Gill Sans MT" w:hAnsi="Gill Sans MT"/>
                <w:sz w:val="28"/>
                <w:szCs w:val="28"/>
              </w:rPr>
              <w:instrText xml:space="preserve"> FORMCHECKBOX </w:instrText>
            </w:r>
            <w:r w:rsidR="00A43B52">
              <w:rPr>
                <w:rFonts w:ascii="Gill Sans MT" w:hAnsi="Gill Sans MT"/>
                <w:sz w:val="28"/>
                <w:szCs w:val="28"/>
              </w:rPr>
            </w:r>
            <w:r w:rsidR="00A43B52">
              <w:rPr>
                <w:rFonts w:ascii="Gill Sans MT" w:hAnsi="Gill Sans MT"/>
                <w:sz w:val="28"/>
                <w:szCs w:val="28"/>
              </w:rPr>
              <w:fldChar w:fldCharType="separate"/>
            </w:r>
            <w:r w:rsidRPr="00970215">
              <w:rPr>
                <w:rFonts w:ascii="Gill Sans MT" w:hAnsi="Gill Sans MT"/>
                <w:sz w:val="28"/>
                <w:szCs w:val="28"/>
              </w:rPr>
              <w:fldChar w:fldCharType="end"/>
            </w:r>
          </w:p>
        </w:tc>
        <w:tc>
          <w:tcPr>
            <w:tcW w:w="567" w:type="dxa"/>
            <w:tcBorders>
              <w:top w:val="nil"/>
              <w:left w:val="nil"/>
              <w:bottom w:val="nil"/>
              <w:right w:val="nil"/>
            </w:tcBorders>
          </w:tcPr>
          <w:p w:rsidR="00185976" w:rsidRPr="00970215" w:rsidRDefault="00185976" w:rsidP="00BF57D9">
            <w:pPr>
              <w:rPr>
                <w:rFonts w:ascii="Gill Sans MT" w:hAnsi="Gill Sans MT"/>
              </w:rPr>
            </w:pPr>
            <w:r w:rsidRPr="00970215">
              <w:rPr>
                <w:rFonts w:ascii="Gill Sans MT" w:hAnsi="Gill Sans MT"/>
                <w:sz w:val="28"/>
                <w:szCs w:val="28"/>
              </w:rPr>
              <w:fldChar w:fldCharType="begin">
                <w:ffData>
                  <w:name w:val=""/>
                  <w:enabled/>
                  <w:calcOnExit w:val="0"/>
                  <w:statusText w:type="text" w:val="check this box for week 1 if it meets guidelines"/>
                  <w:checkBox>
                    <w:sizeAuto/>
                    <w:default w:val="0"/>
                  </w:checkBox>
                </w:ffData>
              </w:fldChar>
            </w:r>
            <w:r w:rsidRPr="00970215">
              <w:rPr>
                <w:rFonts w:ascii="Gill Sans MT" w:hAnsi="Gill Sans MT"/>
                <w:sz w:val="28"/>
                <w:szCs w:val="28"/>
              </w:rPr>
              <w:instrText xml:space="preserve"> FORMCHECKBOX </w:instrText>
            </w:r>
            <w:r w:rsidR="00A43B52">
              <w:rPr>
                <w:rFonts w:ascii="Gill Sans MT" w:hAnsi="Gill Sans MT"/>
                <w:sz w:val="28"/>
                <w:szCs w:val="28"/>
              </w:rPr>
            </w:r>
            <w:r w:rsidR="00A43B52">
              <w:rPr>
                <w:rFonts w:ascii="Gill Sans MT" w:hAnsi="Gill Sans MT"/>
                <w:sz w:val="28"/>
                <w:szCs w:val="28"/>
              </w:rPr>
              <w:fldChar w:fldCharType="separate"/>
            </w:r>
            <w:r w:rsidRPr="00970215">
              <w:rPr>
                <w:rFonts w:ascii="Gill Sans MT" w:hAnsi="Gill Sans MT"/>
                <w:sz w:val="28"/>
                <w:szCs w:val="28"/>
              </w:rPr>
              <w:fldChar w:fldCharType="end"/>
            </w:r>
          </w:p>
        </w:tc>
        <w:tc>
          <w:tcPr>
            <w:tcW w:w="1361" w:type="dxa"/>
            <w:tcBorders>
              <w:top w:val="nil"/>
              <w:left w:val="nil"/>
              <w:bottom w:val="nil"/>
              <w:right w:val="single" w:sz="4" w:space="0" w:color="auto"/>
            </w:tcBorders>
          </w:tcPr>
          <w:p w:rsidR="00185976" w:rsidRPr="00970215" w:rsidRDefault="00185976" w:rsidP="00BF57D9">
            <w:pPr>
              <w:rPr>
                <w:rFonts w:ascii="Gill Sans MT" w:hAnsi="Gill Sans MT"/>
              </w:rPr>
            </w:pPr>
            <w:r w:rsidRPr="00970215">
              <w:rPr>
                <w:rFonts w:ascii="Gill Sans MT" w:hAnsi="Gill Sans MT"/>
                <w:sz w:val="28"/>
                <w:szCs w:val="28"/>
              </w:rPr>
              <w:fldChar w:fldCharType="begin">
                <w:ffData>
                  <w:name w:val=""/>
                  <w:enabled/>
                  <w:calcOnExit w:val="0"/>
                  <w:statusText w:type="text" w:val="check this box for week 1 if it meets guidelines"/>
                  <w:checkBox>
                    <w:sizeAuto/>
                    <w:default w:val="0"/>
                  </w:checkBox>
                </w:ffData>
              </w:fldChar>
            </w:r>
            <w:r w:rsidRPr="00970215">
              <w:rPr>
                <w:rFonts w:ascii="Gill Sans MT" w:hAnsi="Gill Sans MT"/>
                <w:sz w:val="28"/>
                <w:szCs w:val="28"/>
              </w:rPr>
              <w:instrText xml:space="preserve"> FORMCHECKBOX </w:instrText>
            </w:r>
            <w:r w:rsidR="00A43B52">
              <w:rPr>
                <w:rFonts w:ascii="Gill Sans MT" w:hAnsi="Gill Sans MT"/>
                <w:sz w:val="28"/>
                <w:szCs w:val="28"/>
              </w:rPr>
            </w:r>
            <w:r w:rsidR="00A43B52">
              <w:rPr>
                <w:rFonts w:ascii="Gill Sans MT" w:hAnsi="Gill Sans MT"/>
                <w:sz w:val="28"/>
                <w:szCs w:val="28"/>
              </w:rPr>
              <w:fldChar w:fldCharType="separate"/>
            </w:r>
            <w:r w:rsidRPr="00970215">
              <w:rPr>
                <w:rFonts w:ascii="Gill Sans MT" w:hAnsi="Gill Sans MT"/>
                <w:sz w:val="28"/>
                <w:szCs w:val="28"/>
              </w:rPr>
              <w:fldChar w:fldCharType="end"/>
            </w:r>
          </w:p>
        </w:tc>
      </w:tr>
      <w:tr w:rsidR="00185976" w:rsidRPr="00970215" w:rsidTr="00BF57D9">
        <w:trPr>
          <w:trHeight w:val="518"/>
        </w:trPr>
        <w:tc>
          <w:tcPr>
            <w:tcW w:w="5120" w:type="dxa"/>
            <w:vMerge/>
            <w:tcBorders>
              <w:bottom w:val="single" w:sz="4" w:space="0" w:color="auto"/>
              <w:right w:val="single" w:sz="4" w:space="0" w:color="auto"/>
            </w:tcBorders>
          </w:tcPr>
          <w:p w:rsidR="00185976" w:rsidRPr="00970215" w:rsidRDefault="00185976" w:rsidP="00BF57D9">
            <w:pPr>
              <w:pStyle w:val="BodyCopy"/>
              <w:spacing w:before="240" w:line="240" w:lineRule="auto"/>
              <w:ind w:left="171"/>
              <w:rPr>
                <w:rFonts w:ascii="Gill Sans MT" w:hAnsi="Gill Sans MT"/>
              </w:rPr>
            </w:pPr>
          </w:p>
        </w:tc>
        <w:tc>
          <w:tcPr>
            <w:tcW w:w="1395" w:type="dxa"/>
            <w:tcBorders>
              <w:top w:val="nil"/>
              <w:left w:val="single" w:sz="4" w:space="0" w:color="auto"/>
              <w:bottom w:val="single" w:sz="4" w:space="0" w:color="auto"/>
              <w:right w:val="nil"/>
            </w:tcBorders>
          </w:tcPr>
          <w:p w:rsidR="00185976" w:rsidRPr="00970215" w:rsidRDefault="00185976" w:rsidP="00BF57D9">
            <w:pPr>
              <w:rPr>
                <w:rFonts w:ascii="Gill Sans MT" w:hAnsi="Gill Sans MT"/>
              </w:rPr>
            </w:pPr>
            <w:r w:rsidRPr="00970215">
              <w:rPr>
                <w:rFonts w:ascii="Gill Sans MT" w:hAnsi="Gill Sans MT"/>
              </w:rPr>
              <w:t>Week 2</w:t>
            </w:r>
          </w:p>
        </w:tc>
        <w:tc>
          <w:tcPr>
            <w:tcW w:w="698" w:type="dxa"/>
            <w:gridSpan w:val="2"/>
            <w:tcBorders>
              <w:top w:val="nil"/>
              <w:left w:val="nil"/>
              <w:bottom w:val="single" w:sz="4" w:space="0" w:color="auto"/>
              <w:right w:val="nil"/>
            </w:tcBorders>
          </w:tcPr>
          <w:p w:rsidR="00185976" w:rsidRPr="00970215" w:rsidRDefault="00185976" w:rsidP="00BF57D9">
            <w:pPr>
              <w:rPr>
                <w:rFonts w:ascii="Gill Sans MT" w:hAnsi="Gill Sans MT"/>
                <w:sz w:val="28"/>
                <w:szCs w:val="28"/>
              </w:rPr>
            </w:pPr>
            <w:r w:rsidRPr="00970215">
              <w:rPr>
                <w:rFonts w:ascii="Gill Sans MT" w:hAnsi="Gill Sans MT"/>
                <w:sz w:val="28"/>
                <w:szCs w:val="28"/>
              </w:rPr>
              <w:fldChar w:fldCharType="begin">
                <w:ffData>
                  <w:name w:val=""/>
                  <w:enabled/>
                  <w:calcOnExit w:val="0"/>
                  <w:statusText w:type="text" w:val="check this box for week 2 if it meets guuidlines"/>
                  <w:checkBox>
                    <w:sizeAuto/>
                    <w:default w:val="0"/>
                  </w:checkBox>
                </w:ffData>
              </w:fldChar>
            </w:r>
            <w:r w:rsidRPr="00970215">
              <w:rPr>
                <w:rFonts w:ascii="Gill Sans MT" w:hAnsi="Gill Sans MT"/>
                <w:sz w:val="28"/>
                <w:szCs w:val="28"/>
              </w:rPr>
              <w:instrText xml:space="preserve"> FORMCHECKBOX </w:instrText>
            </w:r>
            <w:r w:rsidR="00A43B52">
              <w:rPr>
                <w:rFonts w:ascii="Gill Sans MT" w:hAnsi="Gill Sans MT"/>
                <w:sz w:val="28"/>
                <w:szCs w:val="28"/>
              </w:rPr>
            </w:r>
            <w:r w:rsidR="00A43B52">
              <w:rPr>
                <w:rFonts w:ascii="Gill Sans MT" w:hAnsi="Gill Sans MT"/>
                <w:sz w:val="28"/>
                <w:szCs w:val="28"/>
              </w:rPr>
              <w:fldChar w:fldCharType="separate"/>
            </w:r>
            <w:r w:rsidRPr="00970215">
              <w:rPr>
                <w:rFonts w:ascii="Gill Sans MT" w:hAnsi="Gill Sans MT"/>
                <w:sz w:val="28"/>
                <w:szCs w:val="28"/>
              </w:rPr>
              <w:fldChar w:fldCharType="end"/>
            </w:r>
          </w:p>
        </w:tc>
        <w:tc>
          <w:tcPr>
            <w:tcW w:w="676" w:type="dxa"/>
            <w:gridSpan w:val="2"/>
            <w:tcBorders>
              <w:top w:val="nil"/>
              <w:left w:val="nil"/>
              <w:bottom w:val="single" w:sz="4" w:space="0" w:color="auto"/>
              <w:right w:val="nil"/>
            </w:tcBorders>
          </w:tcPr>
          <w:p w:rsidR="00185976" w:rsidRPr="00970215" w:rsidRDefault="00185976" w:rsidP="00BF57D9">
            <w:pPr>
              <w:rPr>
                <w:rFonts w:ascii="Gill Sans MT" w:hAnsi="Gill Sans MT"/>
              </w:rPr>
            </w:pPr>
            <w:r w:rsidRPr="00970215">
              <w:rPr>
                <w:rFonts w:ascii="Gill Sans MT" w:hAnsi="Gill Sans MT"/>
                <w:sz w:val="28"/>
                <w:szCs w:val="28"/>
              </w:rPr>
              <w:fldChar w:fldCharType="begin">
                <w:ffData>
                  <w:name w:val=""/>
                  <w:enabled/>
                  <w:calcOnExit w:val="0"/>
                  <w:statusText w:type="text" w:val="check this box for week 2 if it meets guuidlines"/>
                  <w:checkBox>
                    <w:sizeAuto/>
                    <w:default w:val="0"/>
                  </w:checkBox>
                </w:ffData>
              </w:fldChar>
            </w:r>
            <w:r w:rsidRPr="00970215">
              <w:rPr>
                <w:rFonts w:ascii="Gill Sans MT" w:hAnsi="Gill Sans MT"/>
                <w:sz w:val="28"/>
                <w:szCs w:val="28"/>
              </w:rPr>
              <w:instrText xml:space="preserve"> FORMCHECKBOX </w:instrText>
            </w:r>
            <w:r w:rsidR="00A43B52">
              <w:rPr>
                <w:rFonts w:ascii="Gill Sans MT" w:hAnsi="Gill Sans MT"/>
                <w:sz w:val="28"/>
                <w:szCs w:val="28"/>
              </w:rPr>
            </w:r>
            <w:r w:rsidR="00A43B52">
              <w:rPr>
                <w:rFonts w:ascii="Gill Sans MT" w:hAnsi="Gill Sans MT"/>
                <w:sz w:val="28"/>
                <w:szCs w:val="28"/>
              </w:rPr>
              <w:fldChar w:fldCharType="separate"/>
            </w:r>
            <w:r w:rsidRPr="00970215">
              <w:rPr>
                <w:rFonts w:ascii="Gill Sans MT" w:hAnsi="Gill Sans MT"/>
                <w:sz w:val="28"/>
                <w:szCs w:val="28"/>
              </w:rPr>
              <w:fldChar w:fldCharType="end"/>
            </w:r>
          </w:p>
        </w:tc>
        <w:tc>
          <w:tcPr>
            <w:tcW w:w="650" w:type="dxa"/>
            <w:tcBorders>
              <w:top w:val="nil"/>
              <w:left w:val="nil"/>
              <w:bottom w:val="single" w:sz="4" w:space="0" w:color="auto"/>
              <w:right w:val="nil"/>
            </w:tcBorders>
          </w:tcPr>
          <w:p w:rsidR="00185976" w:rsidRPr="00970215" w:rsidRDefault="00185976" w:rsidP="00BF57D9">
            <w:pPr>
              <w:rPr>
                <w:rFonts w:ascii="Gill Sans MT" w:hAnsi="Gill Sans MT"/>
              </w:rPr>
            </w:pPr>
            <w:r w:rsidRPr="00970215">
              <w:rPr>
                <w:rFonts w:ascii="Gill Sans MT" w:hAnsi="Gill Sans MT"/>
                <w:sz w:val="28"/>
                <w:szCs w:val="28"/>
              </w:rPr>
              <w:fldChar w:fldCharType="begin">
                <w:ffData>
                  <w:name w:val=""/>
                  <w:enabled/>
                  <w:calcOnExit w:val="0"/>
                  <w:statusText w:type="text" w:val="check this box for week 2 if it meets guuidlines"/>
                  <w:checkBox>
                    <w:sizeAuto/>
                    <w:default w:val="0"/>
                  </w:checkBox>
                </w:ffData>
              </w:fldChar>
            </w:r>
            <w:r w:rsidRPr="00970215">
              <w:rPr>
                <w:rFonts w:ascii="Gill Sans MT" w:hAnsi="Gill Sans MT"/>
                <w:sz w:val="28"/>
                <w:szCs w:val="28"/>
              </w:rPr>
              <w:instrText xml:space="preserve"> FORMCHECKBOX </w:instrText>
            </w:r>
            <w:r w:rsidR="00A43B52">
              <w:rPr>
                <w:rFonts w:ascii="Gill Sans MT" w:hAnsi="Gill Sans MT"/>
                <w:sz w:val="28"/>
                <w:szCs w:val="28"/>
              </w:rPr>
            </w:r>
            <w:r w:rsidR="00A43B52">
              <w:rPr>
                <w:rFonts w:ascii="Gill Sans MT" w:hAnsi="Gill Sans MT"/>
                <w:sz w:val="28"/>
                <w:szCs w:val="28"/>
              </w:rPr>
              <w:fldChar w:fldCharType="separate"/>
            </w:r>
            <w:r w:rsidRPr="00970215">
              <w:rPr>
                <w:rFonts w:ascii="Gill Sans MT" w:hAnsi="Gill Sans MT"/>
                <w:sz w:val="28"/>
                <w:szCs w:val="28"/>
              </w:rPr>
              <w:fldChar w:fldCharType="end"/>
            </w:r>
          </w:p>
        </w:tc>
        <w:tc>
          <w:tcPr>
            <w:tcW w:w="567" w:type="dxa"/>
            <w:tcBorders>
              <w:top w:val="nil"/>
              <w:left w:val="nil"/>
              <w:bottom w:val="single" w:sz="4" w:space="0" w:color="auto"/>
              <w:right w:val="nil"/>
            </w:tcBorders>
          </w:tcPr>
          <w:p w:rsidR="00185976" w:rsidRPr="00970215" w:rsidRDefault="00185976" w:rsidP="00BF57D9">
            <w:pPr>
              <w:rPr>
                <w:rFonts w:ascii="Gill Sans MT" w:hAnsi="Gill Sans MT"/>
              </w:rPr>
            </w:pPr>
            <w:r w:rsidRPr="00970215">
              <w:rPr>
                <w:rFonts w:ascii="Gill Sans MT" w:hAnsi="Gill Sans MT"/>
                <w:sz w:val="28"/>
                <w:szCs w:val="28"/>
              </w:rPr>
              <w:fldChar w:fldCharType="begin">
                <w:ffData>
                  <w:name w:val=""/>
                  <w:enabled/>
                  <w:calcOnExit w:val="0"/>
                  <w:statusText w:type="text" w:val="check this box for week 2 if it meets guuidlines"/>
                  <w:checkBox>
                    <w:sizeAuto/>
                    <w:default w:val="0"/>
                  </w:checkBox>
                </w:ffData>
              </w:fldChar>
            </w:r>
            <w:r w:rsidRPr="00970215">
              <w:rPr>
                <w:rFonts w:ascii="Gill Sans MT" w:hAnsi="Gill Sans MT"/>
                <w:sz w:val="28"/>
                <w:szCs w:val="28"/>
              </w:rPr>
              <w:instrText xml:space="preserve"> FORMCHECKBOX </w:instrText>
            </w:r>
            <w:r w:rsidR="00A43B52">
              <w:rPr>
                <w:rFonts w:ascii="Gill Sans MT" w:hAnsi="Gill Sans MT"/>
                <w:sz w:val="28"/>
                <w:szCs w:val="28"/>
              </w:rPr>
            </w:r>
            <w:r w:rsidR="00A43B52">
              <w:rPr>
                <w:rFonts w:ascii="Gill Sans MT" w:hAnsi="Gill Sans MT"/>
                <w:sz w:val="28"/>
                <w:szCs w:val="28"/>
              </w:rPr>
              <w:fldChar w:fldCharType="separate"/>
            </w:r>
            <w:r w:rsidRPr="00970215">
              <w:rPr>
                <w:rFonts w:ascii="Gill Sans MT" w:hAnsi="Gill Sans MT"/>
                <w:sz w:val="28"/>
                <w:szCs w:val="28"/>
              </w:rPr>
              <w:fldChar w:fldCharType="end"/>
            </w:r>
          </w:p>
        </w:tc>
        <w:tc>
          <w:tcPr>
            <w:tcW w:w="1361" w:type="dxa"/>
            <w:tcBorders>
              <w:top w:val="nil"/>
              <w:left w:val="nil"/>
              <w:bottom w:val="single" w:sz="4" w:space="0" w:color="auto"/>
              <w:right w:val="single" w:sz="4" w:space="0" w:color="auto"/>
            </w:tcBorders>
          </w:tcPr>
          <w:p w:rsidR="00185976" w:rsidRPr="00970215" w:rsidRDefault="00185976" w:rsidP="00BF57D9">
            <w:pPr>
              <w:rPr>
                <w:rFonts w:ascii="Gill Sans MT" w:hAnsi="Gill Sans MT"/>
              </w:rPr>
            </w:pPr>
            <w:r w:rsidRPr="00970215">
              <w:rPr>
                <w:rFonts w:ascii="Gill Sans MT" w:hAnsi="Gill Sans MT"/>
                <w:sz w:val="28"/>
                <w:szCs w:val="28"/>
              </w:rPr>
              <w:fldChar w:fldCharType="begin">
                <w:ffData>
                  <w:name w:val=""/>
                  <w:enabled/>
                  <w:calcOnExit w:val="0"/>
                  <w:statusText w:type="text" w:val="check this box for week 2 if it meets guuidlines"/>
                  <w:checkBox>
                    <w:sizeAuto/>
                    <w:default w:val="0"/>
                  </w:checkBox>
                </w:ffData>
              </w:fldChar>
            </w:r>
            <w:r w:rsidRPr="00970215">
              <w:rPr>
                <w:rFonts w:ascii="Gill Sans MT" w:hAnsi="Gill Sans MT"/>
                <w:sz w:val="28"/>
                <w:szCs w:val="28"/>
              </w:rPr>
              <w:instrText xml:space="preserve"> FORMCHECKBOX </w:instrText>
            </w:r>
            <w:r w:rsidR="00A43B52">
              <w:rPr>
                <w:rFonts w:ascii="Gill Sans MT" w:hAnsi="Gill Sans MT"/>
                <w:sz w:val="28"/>
                <w:szCs w:val="28"/>
              </w:rPr>
            </w:r>
            <w:r w:rsidR="00A43B52">
              <w:rPr>
                <w:rFonts w:ascii="Gill Sans MT" w:hAnsi="Gill Sans MT"/>
                <w:sz w:val="28"/>
                <w:szCs w:val="28"/>
              </w:rPr>
              <w:fldChar w:fldCharType="separate"/>
            </w:r>
            <w:r w:rsidRPr="00970215">
              <w:rPr>
                <w:rFonts w:ascii="Gill Sans MT" w:hAnsi="Gill Sans MT"/>
                <w:sz w:val="28"/>
                <w:szCs w:val="28"/>
              </w:rPr>
              <w:fldChar w:fldCharType="end"/>
            </w:r>
          </w:p>
        </w:tc>
      </w:tr>
      <w:tr w:rsidR="00185976" w:rsidRPr="00970215" w:rsidTr="00BF57D9">
        <w:trPr>
          <w:trHeight w:val="251"/>
        </w:trPr>
        <w:tc>
          <w:tcPr>
            <w:tcW w:w="5120" w:type="dxa"/>
            <w:vMerge w:val="restart"/>
            <w:tcBorders>
              <w:right w:val="single" w:sz="4" w:space="0" w:color="auto"/>
            </w:tcBorders>
          </w:tcPr>
          <w:p w:rsidR="00185976" w:rsidRPr="00970215" w:rsidRDefault="00185976" w:rsidP="00BF57D9">
            <w:pPr>
              <w:pStyle w:val="BodyCopy"/>
              <w:rPr>
                <w:rFonts w:ascii="Gill Sans MT" w:hAnsi="Gill Sans MT"/>
              </w:rPr>
            </w:pPr>
            <w:r w:rsidRPr="00970215">
              <w:rPr>
                <w:rFonts w:ascii="Gill Sans MT" w:hAnsi="Gill Sans MT"/>
              </w:rPr>
              <w:t>High fibre varieties (for example wholegrain and wholemeal) are offered at least three times each week, preferably every day.</w:t>
            </w:r>
          </w:p>
          <w:p w:rsidR="00185976" w:rsidRPr="00970215" w:rsidRDefault="00185976" w:rsidP="00BF57D9">
            <w:pPr>
              <w:pStyle w:val="BodyCopy"/>
              <w:rPr>
                <w:rFonts w:ascii="Gill Sans MT" w:hAnsi="Gill Sans MT"/>
              </w:rPr>
            </w:pPr>
          </w:p>
        </w:tc>
        <w:tc>
          <w:tcPr>
            <w:tcW w:w="5347" w:type="dxa"/>
            <w:gridSpan w:val="8"/>
            <w:tcBorders>
              <w:top w:val="single" w:sz="4" w:space="0" w:color="auto"/>
              <w:left w:val="single" w:sz="4" w:space="0" w:color="auto"/>
              <w:bottom w:val="nil"/>
              <w:right w:val="single" w:sz="4" w:space="0" w:color="auto"/>
            </w:tcBorders>
          </w:tcPr>
          <w:p w:rsidR="00185976" w:rsidRPr="00970215" w:rsidRDefault="00185976" w:rsidP="00A43B52">
            <w:pPr>
              <w:pStyle w:val="ContentHeading"/>
            </w:pPr>
          </w:p>
        </w:tc>
      </w:tr>
      <w:tr w:rsidR="00185976" w:rsidRPr="00970215" w:rsidTr="00BF57D9">
        <w:trPr>
          <w:trHeight w:val="250"/>
        </w:trPr>
        <w:tc>
          <w:tcPr>
            <w:tcW w:w="5120" w:type="dxa"/>
            <w:vMerge/>
            <w:tcBorders>
              <w:right w:val="single" w:sz="4" w:space="0" w:color="auto"/>
            </w:tcBorders>
          </w:tcPr>
          <w:p w:rsidR="00185976" w:rsidRPr="00970215" w:rsidRDefault="00185976" w:rsidP="00BF57D9">
            <w:pPr>
              <w:pStyle w:val="BodyCopy"/>
              <w:rPr>
                <w:rFonts w:ascii="Gill Sans MT" w:hAnsi="Gill Sans MT"/>
              </w:rPr>
            </w:pPr>
          </w:p>
        </w:tc>
        <w:tc>
          <w:tcPr>
            <w:tcW w:w="1457" w:type="dxa"/>
            <w:gridSpan w:val="2"/>
            <w:tcBorders>
              <w:top w:val="nil"/>
              <w:left w:val="single" w:sz="4" w:space="0" w:color="auto"/>
              <w:bottom w:val="nil"/>
              <w:right w:val="nil"/>
            </w:tcBorders>
          </w:tcPr>
          <w:p w:rsidR="00185976" w:rsidRPr="00970215" w:rsidRDefault="00185976" w:rsidP="00BF57D9">
            <w:pPr>
              <w:rPr>
                <w:rFonts w:ascii="Gill Sans MT" w:hAnsi="Gill Sans MT"/>
              </w:rPr>
            </w:pPr>
          </w:p>
        </w:tc>
        <w:tc>
          <w:tcPr>
            <w:tcW w:w="636" w:type="dxa"/>
            <w:tcBorders>
              <w:top w:val="nil"/>
              <w:left w:val="nil"/>
              <w:bottom w:val="nil"/>
              <w:right w:val="nil"/>
            </w:tcBorders>
          </w:tcPr>
          <w:p w:rsidR="00185976" w:rsidRPr="00970215" w:rsidRDefault="00185976" w:rsidP="00BF57D9">
            <w:pPr>
              <w:rPr>
                <w:rFonts w:ascii="Gill Sans MT" w:hAnsi="Gill Sans MT"/>
              </w:rPr>
            </w:pPr>
            <w:r w:rsidRPr="00970215">
              <w:rPr>
                <w:rFonts w:ascii="Gill Sans MT" w:hAnsi="Gill Sans MT"/>
              </w:rPr>
              <w:t>Mon</w:t>
            </w:r>
          </w:p>
        </w:tc>
        <w:tc>
          <w:tcPr>
            <w:tcW w:w="635" w:type="dxa"/>
            <w:tcBorders>
              <w:top w:val="nil"/>
              <w:left w:val="nil"/>
              <w:bottom w:val="nil"/>
              <w:right w:val="nil"/>
            </w:tcBorders>
          </w:tcPr>
          <w:p w:rsidR="00185976" w:rsidRPr="00970215" w:rsidRDefault="00185976" w:rsidP="00BF57D9">
            <w:pPr>
              <w:rPr>
                <w:rFonts w:ascii="Gill Sans MT" w:hAnsi="Gill Sans MT"/>
              </w:rPr>
            </w:pPr>
            <w:r w:rsidRPr="00970215">
              <w:rPr>
                <w:rFonts w:ascii="Gill Sans MT" w:hAnsi="Gill Sans MT"/>
              </w:rPr>
              <w:t>Tues</w:t>
            </w:r>
          </w:p>
        </w:tc>
        <w:tc>
          <w:tcPr>
            <w:tcW w:w="691" w:type="dxa"/>
            <w:gridSpan w:val="2"/>
            <w:tcBorders>
              <w:top w:val="nil"/>
              <w:left w:val="nil"/>
              <w:bottom w:val="nil"/>
              <w:right w:val="nil"/>
            </w:tcBorders>
          </w:tcPr>
          <w:p w:rsidR="00185976" w:rsidRPr="00970215" w:rsidRDefault="00185976" w:rsidP="00BF57D9">
            <w:pPr>
              <w:rPr>
                <w:rFonts w:ascii="Gill Sans MT" w:hAnsi="Gill Sans MT"/>
              </w:rPr>
            </w:pPr>
            <w:r w:rsidRPr="00970215">
              <w:rPr>
                <w:rFonts w:ascii="Gill Sans MT" w:hAnsi="Gill Sans MT"/>
              </w:rPr>
              <w:t>Wed</w:t>
            </w:r>
          </w:p>
        </w:tc>
        <w:tc>
          <w:tcPr>
            <w:tcW w:w="567" w:type="dxa"/>
            <w:tcBorders>
              <w:top w:val="nil"/>
              <w:left w:val="nil"/>
              <w:bottom w:val="nil"/>
              <w:right w:val="nil"/>
            </w:tcBorders>
          </w:tcPr>
          <w:p w:rsidR="00185976" w:rsidRPr="00970215" w:rsidRDefault="00185976" w:rsidP="00BF57D9">
            <w:pPr>
              <w:rPr>
                <w:rFonts w:ascii="Gill Sans MT" w:hAnsi="Gill Sans MT"/>
              </w:rPr>
            </w:pPr>
            <w:r w:rsidRPr="00970215">
              <w:rPr>
                <w:rFonts w:ascii="Gill Sans MT" w:hAnsi="Gill Sans MT"/>
              </w:rPr>
              <w:t>Thu</w:t>
            </w:r>
          </w:p>
        </w:tc>
        <w:tc>
          <w:tcPr>
            <w:tcW w:w="1361" w:type="dxa"/>
            <w:tcBorders>
              <w:top w:val="nil"/>
              <w:left w:val="nil"/>
              <w:bottom w:val="nil"/>
              <w:right w:val="single" w:sz="4" w:space="0" w:color="auto"/>
            </w:tcBorders>
          </w:tcPr>
          <w:p w:rsidR="00185976" w:rsidRPr="00970215" w:rsidRDefault="00185976" w:rsidP="00BF57D9">
            <w:pPr>
              <w:rPr>
                <w:rFonts w:ascii="Gill Sans MT" w:hAnsi="Gill Sans MT"/>
              </w:rPr>
            </w:pPr>
            <w:r w:rsidRPr="00970215">
              <w:rPr>
                <w:rFonts w:ascii="Gill Sans MT" w:hAnsi="Gill Sans MT"/>
              </w:rPr>
              <w:t>Fri</w:t>
            </w:r>
          </w:p>
        </w:tc>
      </w:tr>
      <w:tr w:rsidR="00185976" w:rsidRPr="00970215" w:rsidTr="00BF57D9">
        <w:trPr>
          <w:trHeight w:val="250"/>
        </w:trPr>
        <w:tc>
          <w:tcPr>
            <w:tcW w:w="5120" w:type="dxa"/>
            <w:vMerge/>
            <w:tcBorders>
              <w:right w:val="single" w:sz="4" w:space="0" w:color="auto"/>
            </w:tcBorders>
          </w:tcPr>
          <w:p w:rsidR="00185976" w:rsidRPr="00970215" w:rsidRDefault="00185976" w:rsidP="00BF57D9">
            <w:pPr>
              <w:pStyle w:val="BodyCopy"/>
              <w:rPr>
                <w:rFonts w:ascii="Gill Sans MT" w:hAnsi="Gill Sans MT"/>
              </w:rPr>
            </w:pPr>
          </w:p>
        </w:tc>
        <w:tc>
          <w:tcPr>
            <w:tcW w:w="1457" w:type="dxa"/>
            <w:gridSpan w:val="2"/>
            <w:tcBorders>
              <w:top w:val="nil"/>
              <w:left w:val="single" w:sz="4" w:space="0" w:color="auto"/>
              <w:bottom w:val="nil"/>
              <w:right w:val="nil"/>
            </w:tcBorders>
          </w:tcPr>
          <w:p w:rsidR="00185976" w:rsidRPr="00970215" w:rsidRDefault="00185976" w:rsidP="00BF57D9">
            <w:pPr>
              <w:rPr>
                <w:rFonts w:ascii="Gill Sans MT" w:hAnsi="Gill Sans MT"/>
              </w:rPr>
            </w:pPr>
            <w:r w:rsidRPr="00970215">
              <w:rPr>
                <w:rFonts w:ascii="Gill Sans MT" w:hAnsi="Gill Sans MT"/>
              </w:rPr>
              <w:t>Week 1</w:t>
            </w:r>
          </w:p>
        </w:tc>
        <w:tc>
          <w:tcPr>
            <w:tcW w:w="636" w:type="dxa"/>
            <w:tcBorders>
              <w:top w:val="nil"/>
              <w:left w:val="nil"/>
              <w:bottom w:val="nil"/>
              <w:right w:val="nil"/>
            </w:tcBorders>
          </w:tcPr>
          <w:p w:rsidR="00185976" w:rsidRPr="00970215" w:rsidRDefault="00185976" w:rsidP="00BF57D9">
            <w:pPr>
              <w:rPr>
                <w:rFonts w:ascii="Gill Sans MT" w:hAnsi="Gill Sans MT"/>
              </w:rPr>
            </w:pPr>
            <w:r w:rsidRPr="00970215">
              <w:rPr>
                <w:rFonts w:ascii="Gill Sans MT" w:hAnsi="Gill Sans MT"/>
                <w:sz w:val="28"/>
                <w:szCs w:val="28"/>
              </w:rPr>
              <w:fldChar w:fldCharType="begin">
                <w:ffData>
                  <w:name w:val=""/>
                  <w:enabled/>
                  <w:calcOnExit w:val="0"/>
                  <w:statusText w:type="text" w:val="check this box for week 1 if it meets guidelines"/>
                  <w:checkBox>
                    <w:sizeAuto/>
                    <w:default w:val="0"/>
                  </w:checkBox>
                </w:ffData>
              </w:fldChar>
            </w:r>
            <w:r w:rsidRPr="00970215">
              <w:rPr>
                <w:rFonts w:ascii="Gill Sans MT" w:hAnsi="Gill Sans MT"/>
                <w:sz w:val="28"/>
                <w:szCs w:val="28"/>
              </w:rPr>
              <w:instrText xml:space="preserve"> FORMCHECKBOX </w:instrText>
            </w:r>
            <w:r w:rsidR="00A43B52">
              <w:rPr>
                <w:rFonts w:ascii="Gill Sans MT" w:hAnsi="Gill Sans MT"/>
                <w:sz w:val="28"/>
                <w:szCs w:val="28"/>
              </w:rPr>
            </w:r>
            <w:r w:rsidR="00A43B52">
              <w:rPr>
                <w:rFonts w:ascii="Gill Sans MT" w:hAnsi="Gill Sans MT"/>
                <w:sz w:val="28"/>
                <w:szCs w:val="28"/>
              </w:rPr>
              <w:fldChar w:fldCharType="separate"/>
            </w:r>
            <w:r w:rsidRPr="00970215">
              <w:rPr>
                <w:rFonts w:ascii="Gill Sans MT" w:hAnsi="Gill Sans MT"/>
                <w:sz w:val="28"/>
                <w:szCs w:val="28"/>
              </w:rPr>
              <w:fldChar w:fldCharType="end"/>
            </w:r>
          </w:p>
        </w:tc>
        <w:tc>
          <w:tcPr>
            <w:tcW w:w="635" w:type="dxa"/>
            <w:tcBorders>
              <w:top w:val="nil"/>
              <w:left w:val="nil"/>
              <w:bottom w:val="nil"/>
              <w:right w:val="nil"/>
            </w:tcBorders>
          </w:tcPr>
          <w:p w:rsidR="00185976" w:rsidRPr="00970215" w:rsidRDefault="00185976" w:rsidP="00BF57D9">
            <w:pPr>
              <w:rPr>
                <w:rFonts w:ascii="Gill Sans MT" w:hAnsi="Gill Sans MT"/>
              </w:rPr>
            </w:pPr>
            <w:r w:rsidRPr="00970215">
              <w:rPr>
                <w:rFonts w:ascii="Gill Sans MT" w:hAnsi="Gill Sans MT"/>
                <w:sz w:val="28"/>
                <w:szCs w:val="28"/>
              </w:rPr>
              <w:fldChar w:fldCharType="begin">
                <w:ffData>
                  <w:name w:val=""/>
                  <w:enabled/>
                  <w:calcOnExit w:val="0"/>
                  <w:statusText w:type="text" w:val="check this box for week 1 if it meets guidelines"/>
                  <w:checkBox>
                    <w:sizeAuto/>
                    <w:default w:val="0"/>
                  </w:checkBox>
                </w:ffData>
              </w:fldChar>
            </w:r>
            <w:r w:rsidRPr="00970215">
              <w:rPr>
                <w:rFonts w:ascii="Gill Sans MT" w:hAnsi="Gill Sans MT"/>
                <w:sz w:val="28"/>
                <w:szCs w:val="28"/>
              </w:rPr>
              <w:instrText xml:space="preserve"> FORMCHECKBOX </w:instrText>
            </w:r>
            <w:r w:rsidR="00A43B52">
              <w:rPr>
                <w:rFonts w:ascii="Gill Sans MT" w:hAnsi="Gill Sans MT"/>
                <w:sz w:val="28"/>
                <w:szCs w:val="28"/>
              </w:rPr>
            </w:r>
            <w:r w:rsidR="00A43B52">
              <w:rPr>
                <w:rFonts w:ascii="Gill Sans MT" w:hAnsi="Gill Sans MT"/>
                <w:sz w:val="28"/>
                <w:szCs w:val="28"/>
              </w:rPr>
              <w:fldChar w:fldCharType="separate"/>
            </w:r>
            <w:r w:rsidRPr="00970215">
              <w:rPr>
                <w:rFonts w:ascii="Gill Sans MT" w:hAnsi="Gill Sans MT"/>
                <w:sz w:val="28"/>
                <w:szCs w:val="28"/>
              </w:rPr>
              <w:fldChar w:fldCharType="end"/>
            </w:r>
          </w:p>
        </w:tc>
        <w:tc>
          <w:tcPr>
            <w:tcW w:w="691" w:type="dxa"/>
            <w:gridSpan w:val="2"/>
            <w:tcBorders>
              <w:top w:val="nil"/>
              <w:left w:val="nil"/>
              <w:bottom w:val="nil"/>
              <w:right w:val="nil"/>
            </w:tcBorders>
          </w:tcPr>
          <w:p w:rsidR="00185976" w:rsidRPr="00970215" w:rsidRDefault="00185976" w:rsidP="00BF57D9">
            <w:pPr>
              <w:rPr>
                <w:rFonts w:ascii="Gill Sans MT" w:hAnsi="Gill Sans MT"/>
              </w:rPr>
            </w:pPr>
            <w:r w:rsidRPr="00970215">
              <w:rPr>
                <w:rFonts w:ascii="Gill Sans MT" w:hAnsi="Gill Sans MT"/>
                <w:sz w:val="28"/>
                <w:szCs w:val="28"/>
              </w:rPr>
              <w:fldChar w:fldCharType="begin">
                <w:ffData>
                  <w:name w:val=""/>
                  <w:enabled/>
                  <w:calcOnExit w:val="0"/>
                  <w:statusText w:type="text" w:val="check this box for week 1 if it meets guidelines"/>
                  <w:checkBox>
                    <w:sizeAuto/>
                    <w:default w:val="0"/>
                  </w:checkBox>
                </w:ffData>
              </w:fldChar>
            </w:r>
            <w:r w:rsidRPr="00970215">
              <w:rPr>
                <w:rFonts w:ascii="Gill Sans MT" w:hAnsi="Gill Sans MT"/>
                <w:sz w:val="28"/>
                <w:szCs w:val="28"/>
              </w:rPr>
              <w:instrText xml:space="preserve"> FORMCHECKBOX </w:instrText>
            </w:r>
            <w:r w:rsidR="00A43B52">
              <w:rPr>
                <w:rFonts w:ascii="Gill Sans MT" w:hAnsi="Gill Sans MT"/>
                <w:sz w:val="28"/>
                <w:szCs w:val="28"/>
              </w:rPr>
            </w:r>
            <w:r w:rsidR="00A43B52">
              <w:rPr>
                <w:rFonts w:ascii="Gill Sans MT" w:hAnsi="Gill Sans MT"/>
                <w:sz w:val="28"/>
                <w:szCs w:val="28"/>
              </w:rPr>
              <w:fldChar w:fldCharType="separate"/>
            </w:r>
            <w:r w:rsidRPr="00970215">
              <w:rPr>
                <w:rFonts w:ascii="Gill Sans MT" w:hAnsi="Gill Sans MT"/>
                <w:sz w:val="28"/>
                <w:szCs w:val="28"/>
              </w:rPr>
              <w:fldChar w:fldCharType="end"/>
            </w:r>
          </w:p>
        </w:tc>
        <w:tc>
          <w:tcPr>
            <w:tcW w:w="567" w:type="dxa"/>
            <w:tcBorders>
              <w:top w:val="nil"/>
              <w:left w:val="nil"/>
              <w:bottom w:val="nil"/>
              <w:right w:val="nil"/>
            </w:tcBorders>
          </w:tcPr>
          <w:p w:rsidR="00185976" w:rsidRPr="00970215" w:rsidRDefault="00185976" w:rsidP="00BF57D9">
            <w:pPr>
              <w:rPr>
                <w:rFonts w:ascii="Gill Sans MT" w:hAnsi="Gill Sans MT"/>
              </w:rPr>
            </w:pPr>
            <w:r w:rsidRPr="00970215">
              <w:rPr>
                <w:rFonts w:ascii="Gill Sans MT" w:hAnsi="Gill Sans MT"/>
                <w:sz w:val="28"/>
                <w:szCs w:val="28"/>
              </w:rPr>
              <w:fldChar w:fldCharType="begin">
                <w:ffData>
                  <w:name w:val=""/>
                  <w:enabled/>
                  <w:calcOnExit w:val="0"/>
                  <w:statusText w:type="text" w:val="check this box for week 1 if it meets guidelines"/>
                  <w:checkBox>
                    <w:sizeAuto/>
                    <w:default w:val="0"/>
                  </w:checkBox>
                </w:ffData>
              </w:fldChar>
            </w:r>
            <w:r w:rsidRPr="00970215">
              <w:rPr>
                <w:rFonts w:ascii="Gill Sans MT" w:hAnsi="Gill Sans MT"/>
                <w:sz w:val="28"/>
                <w:szCs w:val="28"/>
              </w:rPr>
              <w:instrText xml:space="preserve"> FORMCHECKBOX </w:instrText>
            </w:r>
            <w:r w:rsidR="00A43B52">
              <w:rPr>
                <w:rFonts w:ascii="Gill Sans MT" w:hAnsi="Gill Sans MT"/>
                <w:sz w:val="28"/>
                <w:szCs w:val="28"/>
              </w:rPr>
            </w:r>
            <w:r w:rsidR="00A43B52">
              <w:rPr>
                <w:rFonts w:ascii="Gill Sans MT" w:hAnsi="Gill Sans MT"/>
                <w:sz w:val="28"/>
                <w:szCs w:val="28"/>
              </w:rPr>
              <w:fldChar w:fldCharType="separate"/>
            </w:r>
            <w:r w:rsidRPr="00970215">
              <w:rPr>
                <w:rFonts w:ascii="Gill Sans MT" w:hAnsi="Gill Sans MT"/>
                <w:sz w:val="28"/>
                <w:szCs w:val="28"/>
              </w:rPr>
              <w:fldChar w:fldCharType="end"/>
            </w:r>
          </w:p>
        </w:tc>
        <w:tc>
          <w:tcPr>
            <w:tcW w:w="1361" w:type="dxa"/>
            <w:tcBorders>
              <w:top w:val="nil"/>
              <w:left w:val="nil"/>
              <w:bottom w:val="nil"/>
              <w:right w:val="single" w:sz="4" w:space="0" w:color="auto"/>
            </w:tcBorders>
          </w:tcPr>
          <w:p w:rsidR="00185976" w:rsidRPr="00970215" w:rsidRDefault="00185976" w:rsidP="00BF57D9">
            <w:pPr>
              <w:rPr>
                <w:rFonts w:ascii="Gill Sans MT" w:hAnsi="Gill Sans MT"/>
              </w:rPr>
            </w:pPr>
            <w:r w:rsidRPr="00970215">
              <w:rPr>
                <w:rFonts w:ascii="Gill Sans MT" w:hAnsi="Gill Sans MT"/>
                <w:sz w:val="28"/>
                <w:szCs w:val="28"/>
              </w:rPr>
              <w:fldChar w:fldCharType="begin">
                <w:ffData>
                  <w:name w:val=""/>
                  <w:enabled/>
                  <w:calcOnExit w:val="0"/>
                  <w:statusText w:type="text" w:val="check this box for week 1 if it meets guidelines"/>
                  <w:checkBox>
                    <w:sizeAuto/>
                    <w:default w:val="0"/>
                  </w:checkBox>
                </w:ffData>
              </w:fldChar>
            </w:r>
            <w:r w:rsidRPr="00970215">
              <w:rPr>
                <w:rFonts w:ascii="Gill Sans MT" w:hAnsi="Gill Sans MT"/>
                <w:sz w:val="28"/>
                <w:szCs w:val="28"/>
              </w:rPr>
              <w:instrText xml:space="preserve"> FORMCHECKBOX </w:instrText>
            </w:r>
            <w:r w:rsidR="00A43B52">
              <w:rPr>
                <w:rFonts w:ascii="Gill Sans MT" w:hAnsi="Gill Sans MT"/>
                <w:sz w:val="28"/>
                <w:szCs w:val="28"/>
              </w:rPr>
            </w:r>
            <w:r w:rsidR="00A43B52">
              <w:rPr>
                <w:rFonts w:ascii="Gill Sans MT" w:hAnsi="Gill Sans MT"/>
                <w:sz w:val="28"/>
                <w:szCs w:val="28"/>
              </w:rPr>
              <w:fldChar w:fldCharType="separate"/>
            </w:r>
            <w:r w:rsidRPr="00970215">
              <w:rPr>
                <w:rFonts w:ascii="Gill Sans MT" w:hAnsi="Gill Sans MT"/>
                <w:sz w:val="28"/>
                <w:szCs w:val="28"/>
              </w:rPr>
              <w:fldChar w:fldCharType="end"/>
            </w:r>
          </w:p>
        </w:tc>
      </w:tr>
      <w:tr w:rsidR="00185976" w:rsidRPr="00970215" w:rsidTr="00BF57D9">
        <w:trPr>
          <w:trHeight w:val="250"/>
        </w:trPr>
        <w:tc>
          <w:tcPr>
            <w:tcW w:w="5120" w:type="dxa"/>
            <w:vMerge/>
            <w:tcBorders>
              <w:right w:val="single" w:sz="4" w:space="0" w:color="auto"/>
            </w:tcBorders>
          </w:tcPr>
          <w:p w:rsidR="00185976" w:rsidRPr="00970215" w:rsidRDefault="00185976" w:rsidP="00BF57D9">
            <w:pPr>
              <w:pStyle w:val="BodyCopy"/>
              <w:rPr>
                <w:rFonts w:ascii="Gill Sans MT" w:hAnsi="Gill Sans MT"/>
              </w:rPr>
            </w:pPr>
          </w:p>
        </w:tc>
        <w:tc>
          <w:tcPr>
            <w:tcW w:w="1457" w:type="dxa"/>
            <w:gridSpan w:val="2"/>
            <w:tcBorders>
              <w:top w:val="nil"/>
              <w:left w:val="single" w:sz="4" w:space="0" w:color="auto"/>
              <w:bottom w:val="single" w:sz="4" w:space="0" w:color="auto"/>
              <w:right w:val="nil"/>
            </w:tcBorders>
          </w:tcPr>
          <w:p w:rsidR="00185976" w:rsidRPr="00970215" w:rsidRDefault="00185976" w:rsidP="00BF57D9">
            <w:pPr>
              <w:rPr>
                <w:rFonts w:ascii="Gill Sans MT" w:hAnsi="Gill Sans MT"/>
              </w:rPr>
            </w:pPr>
            <w:r w:rsidRPr="00970215">
              <w:rPr>
                <w:rFonts w:ascii="Gill Sans MT" w:hAnsi="Gill Sans MT"/>
              </w:rPr>
              <w:t>Week 2</w:t>
            </w:r>
          </w:p>
        </w:tc>
        <w:tc>
          <w:tcPr>
            <w:tcW w:w="636" w:type="dxa"/>
            <w:tcBorders>
              <w:top w:val="nil"/>
              <w:left w:val="nil"/>
              <w:bottom w:val="single" w:sz="4" w:space="0" w:color="auto"/>
              <w:right w:val="nil"/>
            </w:tcBorders>
          </w:tcPr>
          <w:p w:rsidR="00185976" w:rsidRPr="00970215" w:rsidRDefault="00185976" w:rsidP="00BF57D9">
            <w:pPr>
              <w:rPr>
                <w:rFonts w:ascii="Gill Sans MT" w:hAnsi="Gill Sans MT"/>
              </w:rPr>
            </w:pPr>
            <w:r w:rsidRPr="00970215">
              <w:rPr>
                <w:rFonts w:ascii="Gill Sans MT" w:hAnsi="Gill Sans MT"/>
                <w:sz w:val="28"/>
                <w:szCs w:val="28"/>
              </w:rPr>
              <w:fldChar w:fldCharType="begin">
                <w:ffData>
                  <w:name w:val=""/>
                  <w:enabled/>
                  <w:calcOnExit w:val="0"/>
                  <w:statusText w:type="text" w:val="check this box for week 2 if it meets guidelines"/>
                  <w:checkBox>
                    <w:sizeAuto/>
                    <w:default w:val="0"/>
                  </w:checkBox>
                </w:ffData>
              </w:fldChar>
            </w:r>
            <w:r w:rsidRPr="00970215">
              <w:rPr>
                <w:rFonts w:ascii="Gill Sans MT" w:hAnsi="Gill Sans MT"/>
                <w:sz w:val="28"/>
                <w:szCs w:val="28"/>
              </w:rPr>
              <w:instrText xml:space="preserve"> FORMCHECKBOX </w:instrText>
            </w:r>
            <w:r w:rsidR="00A43B52">
              <w:rPr>
                <w:rFonts w:ascii="Gill Sans MT" w:hAnsi="Gill Sans MT"/>
                <w:sz w:val="28"/>
                <w:szCs w:val="28"/>
              </w:rPr>
            </w:r>
            <w:r w:rsidR="00A43B52">
              <w:rPr>
                <w:rFonts w:ascii="Gill Sans MT" w:hAnsi="Gill Sans MT"/>
                <w:sz w:val="28"/>
                <w:szCs w:val="28"/>
              </w:rPr>
              <w:fldChar w:fldCharType="separate"/>
            </w:r>
            <w:r w:rsidRPr="00970215">
              <w:rPr>
                <w:rFonts w:ascii="Gill Sans MT" w:hAnsi="Gill Sans MT"/>
                <w:sz w:val="28"/>
                <w:szCs w:val="28"/>
              </w:rPr>
              <w:fldChar w:fldCharType="end"/>
            </w:r>
          </w:p>
        </w:tc>
        <w:tc>
          <w:tcPr>
            <w:tcW w:w="635" w:type="dxa"/>
            <w:tcBorders>
              <w:top w:val="nil"/>
              <w:left w:val="nil"/>
              <w:bottom w:val="single" w:sz="4" w:space="0" w:color="auto"/>
              <w:right w:val="nil"/>
            </w:tcBorders>
          </w:tcPr>
          <w:p w:rsidR="00185976" w:rsidRPr="00970215" w:rsidRDefault="00185976" w:rsidP="00BF57D9">
            <w:pPr>
              <w:rPr>
                <w:rFonts w:ascii="Gill Sans MT" w:hAnsi="Gill Sans MT"/>
              </w:rPr>
            </w:pPr>
            <w:r w:rsidRPr="00970215">
              <w:rPr>
                <w:rFonts w:ascii="Gill Sans MT" w:hAnsi="Gill Sans MT"/>
                <w:sz w:val="28"/>
                <w:szCs w:val="28"/>
              </w:rPr>
              <w:fldChar w:fldCharType="begin">
                <w:ffData>
                  <w:name w:val=""/>
                  <w:enabled/>
                  <w:calcOnExit w:val="0"/>
                  <w:statusText w:type="text" w:val="check this box for week 2 if it meets guidelines"/>
                  <w:checkBox>
                    <w:sizeAuto/>
                    <w:default w:val="0"/>
                  </w:checkBox>
                </w:ffData>
              </w:fldChar>
            </w:r>
            <w:r w:rsidRPr="00970215">
              <w:rPr>
                <w:rFonts w:ascii="Gill Sans MT" w:hAnsi="Gill Sans MT"/>
                <w:sz w:val="28"/>
                <w:szCs w:val="28"/>
              </w:rPr>
              <w:instrText xml:space="preserve"> FORMCHECKBOX </w:instrText>
            </w:r>
            <w:r w:rsidR="00A43B52">
              <w:rPr>
                <w:rFonts w:ascii="Gill Sans MT" w:hAnsi="Gill Sans MT"/>
                <w:sz w:val="28"/>
                <w:szCs w:val="28"/>
              </w:rPr>
            </w:r>
            <w:r w:rsidR="00A43B52">
              <w:rPr>
                <w:rFonts w:ascii="Gill Sans MT" w:hAnsi="Gill Sans MT"/>
                <w:sz w:val="28"/>
                <w:szCs w:val="28"/>
              </w:rPr>
              <w:fldChar w:fldCharType="separate"/>
            </w:r>
            <w:r w:rsidRPr="00970215">
              <w:rPr>
                <w:rFonts w:ascii="Gill Sans MT" w:hAnsi="Gill Sans MT"/>
                <w:sz w:val="28"/>
                <w:szCs w:val="28"/>
              </w:rPr>
              <w:fldChar w:fldCharType="end"/>
            </w:r>
          </w:p>
        </w:tc>
        <w:tc>
          <w:tcPr>
            <w:tcW w:w="691" w:type="dxa"/>
            <w:gridSpan w:val="2"/>
            <w:tcBorders>
              <w:top w:val="nil"/>
              <w:left w:val="nil"/>
              <w:bottom w:val="single" w:sz="4" w:space="0" w:color="auto"/>
              <w:right w:val="nil"/>
            </w:tcBorders>
          </w:tcPr>
          <w:p w:rsidR="00185976" w:rsidRPr="00970215" w:rsidRDefault="00185976" w:rsidP="00BF57D9">
            <w:pPr>
              <w:rPr>
                <w:rFonts w:ascii="Gill Sans MT" w:hAnsi="Gill Sans MT"/>
              </w:rPr>
            </w:pPr>
            <w:r w:rsidRPr="00970215">
              <w:rPr>
                <w:rFonts w:ascii="Gill Sans MT" w:hAnsi="Gill Sans MT"/>
                <w:sz w:val="28"/>
                <w:szCs w:val="28"/>
              </w:rPr>
              <w:fldChar w:fldCharType="begin">
                <w:ffData>
                  <w:name w:val=""/>
                  <w:enabled/>
                  <w:calcOnExit w:val="0"/>
                  <w:statusText w:type="text" w:val="check this box for week 2 if it meets guidelines"/>
                  <w:checkBox>
                    <w:sizeAuto/>
                    <w:default w:val="0"/>
                  </w:checkBox>
                </w:ffData>
              </w:fldChar>
            </w:r>
            <w:r w:rsidRPr="00970215">
              <w:rPr>
                <w:rFonts w:ascii="Gill Sans MT" w:hAnsi="Gill Sans MT"/>
                <w:sz w:val="28"/>
                <w:szCs w:val="28"/>
              </w:rPr>
              <w:instrText xml:space="preserve"> FORMCHECKBOX </w:instrText>
            </w:r>
            <w:r w:rsidR="00A43B52">
              <w:rPr>
                <w:rFonts w:ascii="Gill Sans MT" w:hAnsi="Gill Sans MT"/>
                <w:sz w:val="28"/>
                <w:szCs w:val="28"/>
              </w:rPr>
            </w:r>
            <w:r w:rsidR="00A43B52">
              <w:rPr>
                <w:rFonts w:ascii="Gill Sans MT" w:hAnsi="Gill Sans MT"/>
                <w:sz w:val="28"/>
                <w:szCs w:val="28"/>
              </w:rPr>
              <w:fldChar w:fldCharType="separate"/>
            </w:r>
            <w:r w:rsidRPr="00970215">
              <w:rPr>
                <w:rFonts w:ascii="Gill Sans MT" w:hAnsi="Gill Sans MT"/>
                <w:sz w:val="28"/>
                <w:szCs w:val="28"/>
              </w:rPr>
              <w:fldChar w:fldCharType="end"/>
            </w:r>
          </w:p>
        </w:tc>
        <w:tc>
          <w:tcPr>
            <w:tcW w:w="567" w:type="dxa"/>
            <w:tcBorders>
              <w:top w:val="nil"/>
              <w:left w:val="nil"/>
              <w:bottom w:val="single" w:sz="4" w:space="0" w:color="auto"/>
              <w:right w:val="nil"/>
            </w:tcBorders>
          </w:tcPr>
          <w:p w:rsidR="00185976" w:rsidRPr="00970215" w:rsidRDefault="00185976" w:rsidP="00BF57D9">
            <w:pPr>
              <w:rPr>
                <w:rFonts w:ascii="Gill Sans MT" w:hAnsi="Gill Sans MT"/>
              </w:rPr>
            </w:pPr>
            <w:r w:rsidRPr="00970215">
              <w:rPr>
                <w:rFonts w:ascii="Gill Sans MT" w:hAnsi="Gill Sans MT"/>
                <w:sz w:val="28"/>
                <w:szCs w:val="28"/>
              </w:rPr>
              <w:fldChar w:fldCharType="begin">
                <w:ffData>
                  <w:name w:val=""/>
                  <w:enabled/>
                  <w:calcOnExit w:val="0"/>
                  <w:statusText w:type="text" w:val="check this box for week 2 if it meets guidelines"/>
                  <w:checkBox>
                    <w:sizeAuto/>
                    <w:default w:val="0"/>
                  </w:checkBox>
                </w:ffData>
              </w:fldChar>
            </w:r>
            <w:r w:rsidRPr="00970215">
              <w:rPr>
                <w:rFonts w:ascii="Gill Sans MT" w:hAnsi="Gill Sans MT"/>
                <w:sz w:val="28"/>
                <w:szCs w:val="28"/>
              </w:rPr>
              <w:instrText xml:space="preserve"> FORMCHECKBOX </w:instrText>
            </w:r>
            <w:r w:rsidR="00A43B52">
              <w:rPr>
                <w:rFonts w:ascii="Gill Sans MT" w:hAnsi="Gill Sans MT"/>
                <w:sz w:val="28"/>
                <w:szCs w:val="28"/>
              </w:rPr>
            </w:r>
            <w:r w:rsidR="00A43B52">
              <w:rPr>
                <w:rFonts w:ascii="Gill Sans MT" w:hAnsi="Gill Sans MT"/>
                <w:sz w:val="28"/>
                <w:szCs w:val="28"/>
              </w:rPr>
              <w:fldChar w:fldCharType="separate"/>
            </w:r>
            <w:r w:rsidRPr="00970215">
              <w:rPr>
                <w:rFonts w:ascii="Gill Sans MT" w:hAnsi="Gill Sans MT"/>
                <w:sz w:val="28"/>
                <w:szCs w:val="28"/>
              </w:rPr>
              <w:fldChar w:fldCharType="end"/>
            </w:r>
          </w:p>
        </w:tc>
        <w:tc>
          <w:tcPr>
            <w:tcW w:w="1361" w:type="dxa"/>
            <w:tcBorders>
              <w:top w:val="nil"/>
              <w:left w:val="nil"/>
              <w:bottom w:val="single" w:sz="4" w:space="0" w:color="auto"/>
              <w:right w:val="single" w:sz="4" w:space="0" w:color="auto"/>
            </w:tcBorders>
          </w:tcPr>
          <w:p w:rsidR="00185976" w:rsidRPr="00970215" w:rsidRDefault="00185976" w:rsidP="00BF57D9">
            <w:pPr>
              <w:rPr>
                <w:rFonts w:ascii="Gill Sans MT" w:hAnsi="Gill Sans MT"/>
              </w:rPr>
            </w:pPr>
            <w:r w:rsidRPr="00970215">
              <w:rPr>
                <w:rFonts w:ascii="Gill Sans MT" w:hAnsi="Gill Sans MT"/>
                <w:sz w:val="28"/>
                <w:szCs w:val="28"/>
              </w:rPr>
              <w:fldChar w:fldCharType="begin">
                <w:ffData>
                  <w:name w:val=""/>
                  <w:enabled/>
                  <w:calcOnExit w:val="0"/>
                  <w:statusText w:type="text" w:val="check this box for week 2 if it meets guidelines"/>
                  <w:checkBox>
                    <w:sizeAuto/>
                    <w:default w:val="0"/>
                  </w:checkBox>
                </w:ffData>
              </w:fldChar>
            </w:r>
            <w:r w:rsidRPr="00970215">
              <w:rPr>
                <w:rFonts w:ascii="Gill Sans MT" w:hAnsi="Gill Sans MT"/>
                <w:sz w:val="28"/>
                <w:szCs w:val="28"/>
              </w:rPr>
              <w:instrText xml:space="preserve"> FORMCHECKBOX </w:instrText>
            </w:r>
            <w:r w:rsidR="00A43B52">
              <w:rPr>
                <w:rFonts w:ascii="Gill Sans MT" w:hAnsi="Gill Sans MT"/>
                <w:sz w:val="28"/>
                <w:szCs w:val="28"/>
              </w:rPr>
            </w:r>
            <w:r w:rsidR="00A43B52">
              <w:rPr>
                <w:rFonts w:ascii="Gill Sans MT" w:hAnsi="Gill Sans MT"/>
                <w:sz w:val="28"/>
                <w:szCs w:val="28"/>
              </w:rPr>
              <w:fldChar w:fldCharType="separate"/>
            </w:r>
            <w:r w:rsidRPr="00970215">
              <w:rPr>
                <w:rFonts w:ascii="Gill Sans MT" w:hAnsi="Gill Sans MT"/>
                <w:sz w:val="28"/>
                <w:szCs w:val="28"/>
              </w:rPr>
              <w:fldChar w:fldCharType="end"/>
            </w:r>
          </w:p>
        </w:tc>
      </w:tr>
    </w:tbl>
    <w:p w:rsidR="00185976" w:rsidRPr="00970215" w:rsidRDefault="00185976" w:rsidP="00185976">
      <w:pPr>
        <w:pStyle w:val="MainHeading"/>
        <w:spacing w:after="0" w:line="240" w:lineRule="auto"/>
        <w:ind w:left="0" w:right="198"/>
        <w:rPr>
          <w:rFonts w:ascii="Gill Sans MT" w:hAnsi="Gill Sans MT"/>
          <w:color w:val="44546A" w:themeColor="text2"/>
          <w:sz w:val="48"/>
          <w:szCs w:val="5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5085"/>
      </w:tblGrid>
      <w:tr w:rsidR="00185976" w:rsidRPr="00970215" w:rsidTr="00BF57D9">
        <w:trPr>
          <w:tblHeader/>
        </w:trPr>
        <w:tc>
          <w:tcPr>
            <w:tcW w:w="5382" w:type="dxa"/>
            <w:tcBorders>
              <w:bottom w:val="single" w:sz="4" w:space="0" w:color="auto"/>
            </w:tcBorders>
            <w:shd w:val="clear" w:color="auto" w:fill="003399"/>
            <w:vAlign w:val="center"/>
          </w:tcPr>
          <w:p w:rsidR="00185976" w:rsidRPr="00970215" w:rsidRDefault="00185976" w:rsidP="00BF57D9">
            <w:pPr>
              <w:jc w:val="center"/>
              <w:rPr>
                <w:rFonts w:ascii="Gill Sans MT" w:hAnsi="Gill Sans MT"/>
                <w:sz w:val="28"/>
                <w:szCs w:val="28"/>
              </w:rPr>
            </w:pPr>
            <w:r w:rsidRPr="00970215">
              <w:rPr>
                <w:rFonts w:ascii="Gill Sans MT" w:hAnsi="Gill Sans MT"/>
                <w:color w:val="FFFFFF" w:themeColor="background1"/>
                <w:sz w:val="28"/>
                <w:szCs w:val="28"/>
              </w:rPr>
              <w:t>Fats and oils</w:t>
            </w:r>
          </w:p>
        </w:tc>
        <w:tc>
          <w:tcPr>
            <w:tcW w:w="5085" w:type="dxa"/>
            <w:tcBorders>
              <w:bottom w:val="nil"/>
            </w:tcBorders>
            <w:shd w:val="clear" w:color="auto" w:fill="003399"/>
            <w:vAlign w:val="center"/>
          </w:tcPr>
          <w:p w:rsidR="00185976" w:rsidRPr="00970215" w:rsidRDefault="00185976" w:rsidP="00BF57D9">
            <w:pPr>
              <w:jc w:val="center"/>
              <w:rPr>
                <w:rFonts w:ascii="Gill Sans MT" w:hAnsi="Gill Sans MT"/>
                <w:sz w:val="28"/>
                <w:szCs w:val="28"/>
              </w:rPr>
            </w:pPr>
            <w:r w:rsidRPr="00970215">
              <w:rPr>
                <w:rFonts w:ascii="Gill Sans MT" w:eastAsia="MS Mincho" w:hAnsi="Gill Sans MT"/>
                <w:color w:val="FFFFFF" w:themeColor="background1"/>
                <w:sz w:val="28"/>
                <w:szCs w:val="28"/>
              </w:rPr>
              <w:t>Tick if meets guideline</w:t>
            </w:r>
          </w:p>
        </w:tc>
      </w:tr>
      <w:tr w:rsidR="00185976" w:rsidRPr="00970215" w:rsidTr="00BF57D9">
        <w:trPr>
          <w:trHeight w:val="250"/>
        </w:trPr>
        <w:tc>
          <w:tcPr>
            <w:tcW w:w="5382" w:type="dxa"/>
            <w:tcBorders>
              <w:right w:val="single" w:sz="4" w:space="0" w:color="auto"/>
            </w:tcBorders>
          </w:tcPr>
          <w:p w:rsidR="00185976" w:rsidRPr="00970215" w:rsidRDefault="00185976" w:rsidP="00185976">
            <w:pPr>
              <w:pStyle w:val="BodyCopy"/>
              <w:rPr>
                <w:rFonts w:ascii="Gill Sans MT" w:hAnsi="Gill Sans MT"/>
              </w:rPr>
            </w:pPr>
            <w:r w:rsidRPr="00970215">
              <w:rPr>
                <w:rFonts w:ascii="Gill Sans MT" w:hAnsi="Gill Sans MT"/>
              </w:rPr>
              <w:t xml:space="preserve">Polyunsaturated and/or monounsaturated oils and spreads are used in cooking and baking. </w:t>
            </w:r>
          </w:p>
          <w:p w:rsidR="00185976" w:rsidRPr="00970215" w:rsidRDefault="00185976" w:rsidP="00185976">
            <w:pPr>
              <w:pStyle w:val="BodyCopy"/>
              <w:rPr>
                <w:rFonts w:ascii="Gill Sans MT" w:hAnsi="Gill Sans MT"/>
              </w:rPr>
            </w:pPr>
            <w:r w:rsidRPr="00970215">
              <w:rPr>
                <w:rFonts w:ascii="Gill Sans MT" w:hAnsi="Gill Sans MT"/>
              </w:rPr>
              <w:t>Examples include: sunflower, safflower, canola, olive, peanut, sunflower, soybean and sesame oil.</w:t>
            </w:r>
          </w:p>
        </w:tc>
        <w:tc>
          <w:tcPr>
            <w:tcW w:w="5085" w:type="dxa"/>
            <w:tcBorders>
              <w:top w:val="single" w:sz="4" w:space="0" w:color="auto"/>
              <w:left w:val="single" w:sz="4" w:space="0" w:color="auto"/>
              <w:bottom w:val="single" w:sz="4" w:space="0" w:color="auto"/>
              <w:right w:val="single" w:sz="4" w:space="0" w:color="auto"/>
            </w:tcBorders>
            <w:vAlign w:val="center"/>
          </w:tcPr>
          <w:p w:rsidR="00185976" w:rsidRPr="00970215" w:rsidRDefault="00185976" w:rsidP="00BF57D9">
            <w:pPr>
              <w:jc w:val="center"/>
              <w:rPr>
                <w:rFonts w:ascii="Gill Sans MT" w:hAnsi="Gill Sans MT"/>
              </w:rPr>
            </w:pPr>
            <w:r w:rsidRPr="00970215">
              <w:rPr>
                <w:rFonts w:ascii="Gill Sans MT" w:hAnsi="Gill Sans MT"/>
                <w:sz w:val="28"/>
                <w:szCs w:val="28"/>
              </w:rPr>
              <w:fldChar w:fldCharType="begin">
                <w:ffData>
                  <w:name w:val=""/>
                  <w:enabled/>
                  <w:calcOnExit w:val="0"/>
                  <w:statusText w:type="text" w:val="check this if it meets guidelines"/>
                  <w:checkBox>
                    <w:sizeAuto/>
                    <w:default w:val="0"/>
                  </w:checkBox>
                </w:ffData>
              </w:fldChar>
            </w:r>
            <w:r w:rsidRPr="00970215">
              <w:rPr>
                <w:rFonts w:ascii="Gill Sans MT" w:hAnsi="Gill Sans MT"/>
                <w:sz w:val="28"/>
                <w:szCs w:val="28"/>
              </w:rPr>
              <w:instrText xml:space="preserve"> FORMCHECKBOX </w:instrText>
            </w:r>
            <w:r w:rsidR="00A43B52">
              <w:rPr>
                <w:rFonts w:ascii="Gill Sans MT" w:hAnsi="Gill Sans MT"/>
                <w:sz w:val="28"/>
                <w:szCs w:val="28"/>
              </w:rPr>
            </w:r>
            <w:r w:rsidR="00A43B52">
              <w:rPr>
                <w:rFonts w:ascii="Gill Sans MT" w:hAnsi="Gill Sans MT"/>
                <w:sz w:val="28"/>
                <w:szCs w:val="28"/>
              </w:rPr>
              <w:fldChar w:fldCharType="separate"/>
            </w:r>
            <w:r w:rsidRPr="00970215">
              <w:rPr>
                <w:rFonts w:ascii="Gill Sans MT" w:hAnsi="Gill Sans MT"/>
                <w:sz w:val="28"/>
                <w:szCs w:val="28"/>
              </w:rPr>
              <w:fldChar w:fldCharType="end"/>
            </w:r>
          </w:p>
        </w:tc>
      </w:tr>
      <w:tr w:rsidR="00185976" w:rsidRPr="00970215" w:rsidTr="00BF57D9">
        <w:trPr>
          <w:trHeight w:val="250"/>
        </w:trPr>
        <w:tc>
          <w:tcPr>
            <w:tcW w:w="5382" w:type="dxa"/>
            <w:tcBorders>
              <w:right w:val="single" w:sz="4" w:space="0" w:color="auto"/>
            </w:tcBorders>
          </w:tcPr>
          <w:p w:rsidR="00185976" w:rsidRPr="00970215" w:rsidRDefault="00185976" w:rsidP="00BF57D9">
            <w:pPr>
              <w:pStyle w:val="BodyCopy"/>
              <w:rPr>
                <w:rFonts w:ascii="Gill Sans MT" w:hAnsi="Gill Sans MT"/>
              </w:rPr>
            </w:pPr>
            <w:r w:rsidRPr="00970215">
              <w:rPr>
                <w:rFonts w:ascii="Gill Sans MT" w:hAnsi="Gill Sans MT"/>
              </w:rPr>
              <w:t>Butter, cream, sour cream, coconut cream, coconut oil, copha, palm oil, ghee and lard are not used in cooking or on the menu.</w:t>
            </w:r>
          </w:p>
        </w:tc>
        <w:tc>
          <w:tcPr>
            <w:tcW w:w="5085" w:type="dxa"/>
            <w:tcBorders>
              <w:top w:val="single" w:sz="4" w:space="0" w:color="auto"/>
              <w:left w:val="single" w:sz="4" w:space="0" w:color="auto"/>
              <w:bottom w:val="single" w:sz="4" w:space="0" w:color="auto"/>
              <w:right w:val="single" w:sz="4" w:space="0" w:color="auto"/>
            </w:tcBorders>
            <w:vAlign w:val="center"/>
          </w:tcPr>
          <w:p w:rsidR="00185976" w:rsidRPr="00970215" w:rsidRDefault="00185976" w:rsidP="00BF57D9">
            <w:pPr>
              <w:jc w:val="center"/>
              <w:rPr>
                <w:rFonts w:ascii="Gill Sans MT" w:hAnsi="Gill Sans MT"/>
              </w:rPr>
            </w:pPr>
            <w:r w:rsidRPr="00970215">
              <w:rPr>
                <w:rFonts w:ascii="Gill Sans MT" w:hAnsi="Gill Sans MT"/>
                <w:sz w:val="28"/>
                <w:szCs w:val="28"/>
              </w:rPr>
              <w:fldChar w:fldCharType="begin">
                <w:ffData>
                  <w:name w:val=""/>
                  <w:enabled/>
                  <w:calcOnExit w:val="0"/>
                  <w:statusText w:type="text" w:val="check this if it meets guidelines"/>
                  <w:checkBox>
                    <w:sizeAuto/>
                    <w:default w:val="0"/>
                  </w:checkBox>
                </w:ffData>
              </w:fldChar>
            </w:r>
            <w:r w:rsidRPr="00970215">
              <w:rPr>
                <w:rFonts w:ascii="Gill Sans MT" w:hAnsi="Gill Sans MT"/>
                <w:sz w:val="28"/>
                <w:szCs w:val="28"/>
              </w:rPr>
              <w:instrText xml:space="preserve"> FORMCHECKBOX </w:instrText>
            </w:r>
            <w:r w:rsidR="00A43B52">
              <w:rPr>
                <w:rFonts w:ascii="Gill Sans MT" w:hAnsi="Gill Sans MT"/>
                <w:sz w:val="28"/>
                <w:szCs w:val="28"/>
              </w:rPr>
            </w:r>
            <w:r w:rsidR="00A43B52">
              <w:rPr>
                <w:rFonts w:ascii="Gill Sans MT" w:hAnsi="Gill Sans MT"/>
                <w:sz w:val="28"/>
                <w:szCs w:val="28"/>
              </w:rPr>
              <w:fldChar w:fldCharType="separate"/>
            </w:r>
            <w:r w:rsidRPr="00970215">
              <w:rPr>
                <w:rFonts w:ascii="Gill Sans MT" w:hAnsi="Gill Sans MT"/>
                <w:sz w:val="28"/>
                <w:szCs w:val="28"/>
              </w:rPr>
              <w:fldChar w:fldCharType="end"/>
            </w:r>
          </w:p>
        </w:tc>
      </w:tr>
    </w:tbl>
    <w:p w:rsidR="00185976" w:rsidRPr="00970215" w:rsidRDefault="00185976" w:rsidP="00185976">
      <w:pPr>
        <w:pStyle w:val="MainHeading"/>
        <w:spacing w:after="0" w:line="240" w:lineRule="auto"/>
        <w:ind w:left="0" w:right="198"/>
        <w:rPr>
          <w:rFonts w:ascii="Gill Sans MT" w:hAnsi="Gill Sans MT"/>
          <w:color w:val="44546A" w:themeColor="text2"/>
          <w:sz w:val="48"/>
          <w:szCs w:val="5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0"/>
        <w:gridCol w:w="5347"/>
      </w:tblGrid>
      <w:tr w:rsidR="00970215" w:rsidRPr="00970215" w:rsidTr="00BF57D9">
        <w:trPr>
          <w:tblHeader/>
        </w:trPr>
        <w:tc>
          <w:tcPr>
            <w:tcW w:w="5120" w:type="dxa"/>
            <w:tcBorders>
              <w:bottom w:val="single" w:sz="4" w:space="0" w:color="auto"/>
            </w:tcBorders>
            <w:shd w:val="clear" w:color="auto" w:fill="003399"/>
            <w:vAlign w:val="center"/>
          </w:tcPr>
          <w:p w:rsidR="00970215" w:rsidRPr="00970215" w:rsidRDefault="00970215" w:rsidP="00BF57D9">
            <w:pPr>
              <w:jc w:val="center"/>
              <w:rPr>
                <w:rFonts w:ascii="Gill Sans MT" w:hAnsi="Gill Sans MT"/>
                <w:sz w:val="28"/>
                <w:szCs w:val="28"/>
              </w:rPr>
            </w:pPr>
            <w:r w:rsidRPr="00970215">
              <w:rPr>
                <w:rFonts w:ascii="Gill Sans MT" w:hAnsi="Gill Sans MT"/>
                <w:color w:val="FFFFFF" w:themeColor="background1"/>
                <w:sz w:val="28"/>
                <w:szCs w:val="28"/>
              </w:rPr>
              <w:lastRenderedPageBreak/>
              <w:t>‘Sometimes’ food and drinks</w:t>
            </w:r>
          </w:p>
        </w:tc>
        <w:tc>
          <w:tcPr>
            <w:tcW w:w="5347" w:type="dxa"/>
            <w:tcBorders>
              <w:bottom w:val="nil"/>
            </w:tcBorders>
            <w:shd w:val="clear" w:color="auto" w:fill="003399"/>
            <w:vAlign w:val="center"/>
          </w:tcPr>
          <w:p w:rsidR="00970215" w:rsidRPr="00970215" w:rsidRDefault="00970215" w:rsidP="00BF57D9">
            <w:pPr>
              <w:jc w:val="center"/>
              <w:rPr>
                <w:rFonts w:ascii="Gill Sans MT" w:hAnsi="Gill Sans MT"/>
                <w:sz w:val="28"/>
                <w:szCs w:val="28"/>
              </w:rPr>
            </w:pPr>
            <w:r w:rsidRPr="00970215">
              <w:rPr>
                <w:rFonts w:ascii="Gill Sans MT" w:eastAsia="MS Mincho" w:hAnsi="Gill Sans MT"/>
                <w:color w:val="FFFFFF" w:themeColor="background1"/>
                <w:sz w:val="28"/>
                <w:szCs w:val="28"/>
              </w:rPr>
              <w:t>Tick if meets guideline</w:t>
            </w:r>
          </w:p>
        </w:tc>
      </w:tr>
      <w:tr w:rsidR="00970215" w:rsidRPr="00970215" w:rsidTr="00BF57D9">
        <w:trPr>
          <w:trHeight w:val="250"/>
        </w:trPr>
        <w:tc>
          <w:tcPr>
            <w:tcW w:w="5120" w:type="dxa"/>
            <w:tcBorders>
              <w:right w:val="single" w:sz="4" w:space="0" w:color="auto"/>
            </w:tcBorders>
          </w:tcPr>
          <w:p w:rsidR="00970215" w:rsidRPr="00970215" w:rsidRDefault="00970215" w:rsidP="00970215">
            <w:pPr>
              <w:pStyle w:val="BodyCopy"/>
              <w:rPr>
                <w:rFonts w:ascii="Gill Sans MT" w:hAnsi="Gill Sans MT"/>
              </w:rPr>
            </w:pPr>
            <w:r w:rsidRPr="00970215">
              <w:rPr>
                <w:rFonts w:ascii="Gill Sans MT" w:hAnsi="Gill Sans MT"/>
              </w:rPr>
              <w:t xml:space="preserve">‘Sometimes’ food and drinks are not offered on the menu. </w:t>
            </w:r>
          </w:p>
          <w:p w:rsidR="00970215" w:rsidRPr="00970215" w:rsidRDefault="00970215" w:rsidP="00970215">
            <w:pPr>
              <w:pStyle w:val="BodyCopy"/>
              <w:rPr>
                <w:rFonts w:ascii="Gill Sans MT" w:hAnsi="Gill Sans MT"/>
              </w:rPr>
            </w:pPr>
            <w:r w:rsidRPr="00970215">
              <w:rPr>
                <w:rFonts w:ascii="Gill Sans MT" w:hAnsi="Gill Sans MT"/>
              </w:rPr>
              <w:t xml:space="preserve">These are foods and drinks which are high in saturated fat, added sugar and/or added salt, and low in fibre and have little nutritional value. </w:t>
            </w:r>
          </w:p>
          <w:p w:rsidR="00970215" w:rsidRPr="00970215" w:rsidRDefault="00970215" w:rsidP="00970215">
            <w:pPr>
              <w:pStyle w:val="BodyCopy"/>
              <w:rPr>
                <w:rFonts w:ascii="Gill Sans MT" w:hAnsi="Gill Sans MT" w:cs="Arial"/>
              </w:rPr>
            </w:pPr>
            <w:r w:rsidRPr="00970215">
              <w:rPr>
                <w:rFonts w:ascii="Gill Sans MT" w:hAnsi="Gill Sans MT" w:cs="Arial"/>
              </w:rPr>
              <w:t>Examples of ‘</w:t>
            </w:r>
            <w:r w:rsidRPr="00970215">
              <w:rPr>
                <w:rFonts w:ascii="Gill Sans MT" w:hAnsi="Gill Sans MT" w:cs="Arial"/>
                <w:shd w:val="clear" w:color="auto" w:fill="FFFFFF" w:themeFill="background1"/>
              </w:rPr>
              <w:t>sometimes</w:t>
            </w:r>
            <w:r w:rsidRPr="00970215">
              <w:rPr>
                <w:rFonts w:ascii="Gill Sans MT" w:hAnsi="Gill Sans MT" w:cs="Arial"/>
              </w:rPr>
              <w:t>’ food and drinks include:</w:t>
            </w:r>
          </w:p>
          <w:p w:rsidR="00970215" w:rsidRPr="00970215" w:rsidRDefault="00970215" w:rsidP="00970215">
            <w:pPr>
              <w:pStyle w:val="BodyCopy"/>
              <w:numPr>
                <w:ilvl w:val="0"/>
                <w:numId w:val="6"/>
              </w:numPr>
              <w:spacing w:after="0"/>
              <w:ind w:left="765" w:right="198" w:hanging="567"/>
              <w:rPr>
                <w:rFonts w:ascii="Gill Sans MT" w:hAnsi="Gill Sans MT" w:cs="Arial"/>
              </w:rPr>
            </w:pPr>
            <w:r w:rsidRPr="00970215">
              <w:rPr>
                <w:rFonts w:ascii="Gill Sans MT" w:hAnsi="Gill Sans MT" w:cs="Arial"/>
              </w:rPr>
              <w:t xml:space="preserve">chocolate and confectionery </w:t>
            </w:r>
          </w:p>
          <w:p w:rsidR="00970215" w:rsidRPr="00970215" w:rsidRDefault="00970215" w:rsidP="00970215">
            <w:pPr>
              <w:pStyle w:val="BodyCopy"/>
              <w:numPr>
                <w:ilvl w:val="0"/>
                <w:numId w:val="6"/>
              </w:numPr>
              <w:spacing w:after="0"/>
              <w:ind w:left="765" w:right="198" w:hanging="567"/>
              <w:rPr>
                <w:rFonts w:ascii="Gill Sans MT" w:hAnsi="Gill Sans MT" w:cs="Arial"/>
              </w:rPr>
            </w:pPr>
            <w:r w:rsidRPr="00970215">
              <w:rPr>
                <w:rFonts w:ascii="Gill Sans MT" w:hAnsi="Gill Sans MT" w:cs="Arial"/>
              </w:rPr>
              <w:t xml:space="preserve">high fat/salt savoury biscuits, chips </w:t>
            </w:r>
          </w:p>
          <w:p w:rsidR="00970215" w:rsidRPr="00970215" w:rsidRDefault="00970215" w:rsidP="00970215">
            <w:pPr>
              <w:pStyle w:val="BodyCopy"/>
              <w:numPr>
                <w:ilvl w:val="0"/>
                <w:numId w:val="6"/>
              </w:numPr>
              <w:spacing w:after="0"/>
              <w:ind w:left="765" w:right="198" w:hanging="567"/>
              <w:rPr>
                <w:rFonts w:ascii="Gill Sans MT" w:hAnsi="Gill Sans MT" w:cs="Arial"/>
              </w:rPr>
            </w:pPr>
            <w:r w:rsidRPr="00970215">
              <w:rPr>
                <w:rFonts w:ascii="Gill Sans MT" w:hAnsi="Gill Sans MT" w:cs="Arial"/>
              </w:rPr>
              <w:t>high sugar/high fat cakes, slices and biscuits</w:t>
            </w:r>
          </w:p>
          <w:p w:rsidR="00970215" w:rsidRPr="00970215" w:rsidRDefault="00970215" w:rsidP="00970215">
            <w:pPr>
              <w:pStyle w:val="BodyCopy"/>
              <w:numPr>
                <w:ilvl w:val="0"/>
                <w:numId w:val="6"/>
              </w:numPr>
              <w:spacing w:after="0"/>
              <w:ind w:left="765" w:right="198" w:hanging="567"/>
              <w:rPr>
                <w:rFonts w:ascii="Gill Sans MT" w:hAnsi="Gill Sans MT" w:cs="Arial"/>
              </w:rPr>
            </w:pPr>
            <w:r w:rsidRPr="00970215">
              <w:rPr>
                <w:rFonts w:ascii="Gill Sans MT" w:hAnsi="Gill Sans MT" w:cs="Arial"/>
              </w:rPr>
              <w:t>ice cream, cream, dessert yoghurts and high sugar custards (list continues on next page)</w:t>
            </w:r>
          </w:p>
          <w:p w:rsidR="00970215" w:rsidRPr="00970215" w:rsidRDefault="00970215" w:rsidP="00970215">
            <w:pPr>
              <w:pStyle w:val="BodyCopy"/>
              <w:numPr>
                <w:ilvl w:val="0"/>
                <w:numId w:val="6"/>
              </w:numPr>
              <w:spacing w:after="0"/>
              <w:ind w:left="765" w:right="198" w:hanging="567"/>
              <w:rPr>
                <w:rFonts w:ascii="Gill Sans MT" w:hAnsi="Gill Sans MT" w:cs="Arial"/>
              </w:rPr>
            </w:pPr>
            <w:r w:rsidRPr="00970215">
              <w:rPr>
                <w:rFonts w:ascii="Gill Sans MT" w:hAnsi="Gill Sans MT" w:cs="Arial"/>
              </w:rPr>
              <w:t>fried foods (for example hot chips) and pastry based foods (for example pies, sausage rolls and pasties)</w:t>
            </w:r>
          </w:p>
          <w:p w:rsidR="00970215" w:rsidRPr="00970215" w:rsidRDefault="00970215" w:rsidP="00970215">
            <w:pPr>
              <w:pStyle w:val="BodyCopy"/>
              <w:numPr>
                <w:ilvl w:val="0"/>
                <w:numId w:val="6"/>
              </w:numPr>
              <w:spacing w:after="0"/>
              <w:ind w:left="765" w:right="198" w:hanging="567"/>
              <w:rPr>
                <w:rFonts w:ascii="Gill Sans MT" w:hAnsi="Gill Sans MT" w:cs="Arial"/>
              </w:rPr>
            </w:pPr>
            <w:r w:rsidRPr="00970215">
              <w:rPr>
                <w:rFonts w:ascii="Gill Sans MT" w:hAnsi="Gill Sans MT" w:cs="Arial"/>
              </w:rPr>
              <w:t>takeaway foods high in salt, sugar and saturated fats</w:t>
            </w:r>
          </w:p>
          <w:p w:rsidR="00970215" w:rsidRPr="00970215" w:rsidRDefault="00970215" w:rsidP="00970215">
            <w:pPr>
              <w:pStyle w:val="BodyCopy"/>
              <w:numPr>
                <w:ilvl w:val="0"/>
                <w:numId w:val="6"/>
              </w:numPr>
              <w:spacing w:after="0"/>
              <w:ind w:left="765" w:right="198" w:hanging="567"/>
              <w:rPr>
                <w:rFonts w:ascii="Gill Sans MT" w:hAnsi="Gill Sans MT" w:cs="Arial"/>
              </w:rPr>
            </w:pPr>
            <w:r w:rsidRPr="00970215">
              <w:rPr>
                <w:rFonts w:ascii="Gill Sans MT" w:hAnsi="Gill Sans MT" w:cs="Arial"/>
              </w:rPr>
              <w:t xml:space="preserve">some processed meats (for example sausages, frankfurts/hot dogs, salami, Strasburg, Devon, some commercial chicken nuggets and fish fingers) </w:t>
            </w:r>
          </w:p>
          <w:p w:rsidR="00970215" w:rsidRPr="00970215" w:rsidRDefault="00970215" w:rsidP="00970215">
            <w:pPr>
              <w:pStyle w:val="BodyCopy"/>
              <w:numPr>
                <w:ilvl w:val="0"/>
                <w:numId w:val="6"/>
              </w:numPr>
              <w:spacing w:after="0"/>
              <w:ind w:left="765" w:right="198" w:hanging="567"/>
              <w:rPr>
                <w:rFonts w:ascii="Gill Sans MT" w:hAnsi="Gill Sans MT"/>
                <w:i/>
              </w:rPr>
            </w:pPr>
            <w:r w:rsidRPr="00970215">
              <w:rPr>
                <w:rFonts w:ascii="Gill Sans MT" w:hAnsi="Gill Sans MT" w:cs="Arial"/>
              </w:rPr>
              <w:t>soft drinks, fruit juice and fruit drinks, cordial, sports drinks, flavoured mineral water, energy drinks and flavoured milk.</w:t>
            </w:r>
          </w:p>
        </w:tc>
        <w:tc>
          <w:tcPr>
            <w:tcW w:w="5347" w:type="dxa"/>
            <w:tcBorders>
              <w:top w:val="single" w:sz="4" w:space="0" w:color="auto"/>
              <w:left w:val="single" w:sz="4" w:space="0" w:color="auto"/>
              <w:bottom w:val="single" w:sz="4" w:space="0" w:color="auto"/>
              <w:right w:val="single" w:sz="4" w:space="0" w:color="auto"/>
            </w:tcBorders>
            <w:vAlign w:val="center"/>
          </w:tcPr>
          <w:p w:rsidR="00970215" w:rsidRPr="00970215" w:rsidRDefault="00970215" w:rsidP="00970215">
            <w:pPr>
              <w:jc w:val="center"/>
              <w:rPr>
                <w:rFonts w:ascii="Gill Sans MT" w:hAnsi="Gill Sans MT"/>
                <w:sz w:val="28"/>
                <w:szCs w:val="28"/>
              </w:rPr>
            </w:pPr>
            <w:r w:rsidRPr="00970215">
              <w:rPr>
                <w:rFonts w:ascii="Gill Sans MT" w:hAnsi="Gill Sans MT"/>
                <w:sz w:val="28"/>
                <w:szCs w:val="28"/>
              </w:rPr>
              <w:fldChar w:fldCharType="begin">
                <w:ffData>
                  <w:name w:val=""/>
                  <w:enabled/>
                  <w:calcOnExit w:val="0"/>
                  <w:statusText w:type="text" w:val="check this if it meets guidelines"/>
                  <w:checkBox>
                    <w:sizeAuto/>
                    <w:default w:val="0"/>
                  </w:checkBox>
                </w:ffData>
              </w:fldChar>
            </w:r>
            <w:r w:rsidRPr="00970215">
              <w:rPr>
                <w:rFonts w:ascii="Gill Sans MT" w:hAnsi="Gill Sans MT"/>
                <w:sz w:val="28"/>
                <w:szCs w:val="28"/>
              </w:rPr>
              <w:instrText xml:space="preserve"> FORMCHECKBOX </w:instrText>
            </w:r>
            <w:r w:rsidR="00A43B52">
              <w:rPr>
                <w:rFonts w:ascii="Gill Sans MT" w:hAnsi="Gill Sans MT"/>
                <w:sz w:val="28"/>
                <w:szCs w:val="28"/>
              </w:rPr>
            </w:r>
            <w:r w:rsidR="00A43B52">
              <w:rPr>
                <w:rFonts w:ascii="Gill Sans MT" w:hAnsi="Gill Sans MT"/>
                <w:sz w:val="28"/>
                <w:szCs w:val="28"/>
              </w:rPr>
              <w:fldChar w:fldCharType="separate"/>
            </w:r>
            <w:r w:rsidRPr="00970215">
              <w:rPr>
                <w:rFonts w:ascii="Gill Sans MT" w:hAnsi="Gill Sans MT"/>
                <w:sz w:val="28"/>
                <w:szCs w:val="28"/>
              </w:rPr>
              <w:fldChar w:fldCharType="end"/>
            </w:r>
          </w:p>
        </w:tc>
      </w:tr>
    </w:tbl>
    <w:p w:rsidR="00970215" w:rsidRPr="00970215" w:rsidRDefault="00970215" w:rsidP="00185976">
      <w:pPr>
        <w:pStyle w:val="MainHeading"/>
        <w:spacing w:after="0" w:line="240" w:lineRule="auto"/>
        <w:ind w:left="0" w:right="198"/>
        <w:rPr>
          <w:rFonts w:ascii="Gill Sans MT" w:hAnsi="Gill Sans MT"/>
          <w:color w:val="44546A" w:themeColor="text2"/>
          <w:sz w:val="48"/>
          <w:szCs w:val="5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5085"/>
      </w:tblGrid>
      <w:tr w:rsidR="00970215" w:rsidRPr="00970215" w:rsidTr="00BF57D9">
        <w:trPr>
          <w:tblHeader/>
        </w:trPr>
        <w:tc>
          <w:tcPr>
            <w:tcW w:w="5382" w:type="dxa"/>
            <w:tcBorders>
              <w:bottom w:val="single" w:sz="4" w:space="0" w:color="auto"/>
            </w:tcBorders>
            <w:shd w:val="clear" w:color="auto" w:fill="003399"/>
            <w:vAlign w:val="center"/>
          </w:tcPr>
          <w:p w:rsidR="00970215" w:rsidRPr="00970215" w:rsidRDefault="00970215" w:rsidP="00BF57D9">
            <w:pPr>
              <w:jc w:val="center"/>
              <w:rPr>
                <w:rFonts w:ascii="Gill Sans MT" w:hAnsi="Gill Sans MT"/>
                <w:sz w:val="28"/>
                <w:szCs w:val="28"/>
              </w:rPr>
            </w:pPr>
            <w:r w:rsidRPr="00970215">
              <w:rPr>
                <w:rFonts w:ascii="Gill Sans MT" w:hAnsi="Gill Sans MT"/>
                <w:color w:val="FFFFFF" w:themeColor="background1"/>
                <w:sz w:val="28"/>
                <w:szCs w:val="28"/>
              </w:rPr>
              <w:t>Salt</w:t>
            </w:r>
          </w:p>
        </w:tc>
        <w:tc>
          <w:tcPr>
            <w:tcW w:w="5085" w:type="dxa"/>
            <w:tcBorders>
              <w:bottom w:val="nil"/>
            </w:tcBorders>
            <w:shd w:val="clear" w:color="auto" w:fill="003399"/>
            <w:vAlign w:val="center"/>
          </w:tcPr>
          <w:p w:rsidR="00970215" w:rsidRPr="00970215" w:rsidRDefault="00970215" w:rsidP="00BF57D9">
            <w:pPr>
              <w:jc w:val="center"/>
              <w:rPr>
                <w:rFonts w:ascii="Gill Sans MT" w:hAnsi="Gill Sans MT"/>
                <w:sz w:val="28"/>
                <w:szCs w:val="28"/>
              </w:rPr>
            </w:pPr>
            <w:r w:rsidRPr="00970215">
              <w:rPr>
                <w:rFonts w:ascii="Gill Sans MT" w:eastAsia="MS Mincho" w:hAnsi="Gill Sans MT"/>
                <w:color w:val="FFFFFF" w:themeColor="background1"/>
                <w:sz w:val="28"/>
                <w:szCs w:val="28"/>
              </w:rPr>
              <w:t>Tick if meets guideline</w:t>
            </w:r>
          </w:p>
        </w:tc>
      </w:tr>
      <w:tr w:rsidR="00970215" w:rsidRPr="00970215" w:rsidTr="00BF57D9">
        <w:trPr>
          <w:trHeight w:val="250"/>
        </w:trPr>
        <w:tc>
          <w:tcPr>
            <w:tcW w:w="5382" w:type="dxa"/>
            <w:tcBorders>
              <w:right w:val="single" w:sz="4" w:space="0" w:color="auto"/>
            </w:tcBorders>
          </w:tcPr>
          <w:p w:rsidR="00970215" w:rsidRPr="00970215" w:rsidRDefault="00970215" w:rsidP="00BF57D9">
            <w:pPr>
              <w:pStyle w:val="BodyCopy"/>
              <w:ind w:left="0"/>
              <w:rPr>
                <w:rFonts w:ascii="Gill Sans MT" w:hAnsi="Gill Sans MT"/>
              </w:rPr>
            </w:pPr>
            <w:r w:rsidRPr="00970215">
              <w:rPr>
                <w:rFonts w:ascii="Gill Sans MT" w:hAnsi="Gill Sans MT"/>
              </w:rPr>
              <w:t>Salt is not added to cooking or available at the table.</w:t>
            </w:r>
          </w:p>
          <w:p w:rsidR="00970215" w:rsidRPr="00970215" w:rsidRDefault="00970215" w:rsidP="00BF57D9">
            <w:pPr>
              <w:pStyle w:val="BodyCopy"/>
              <w:rPr>
                <w:rFonts w:ascii="Gill Sans MT" w:hAnsi="Gill Sans MT"/>
              </w:rPr>
            </w:pPr>
            <w:r w:rsidRPr="00970215">
              <w:rPr>
                <w:rFonts w:ascii="Gill Sans MT" w:hAnsi="Gill Sans MT"/>
              </w:rPr>
              <w:t xml:space="preserve">* Salt is often added to foods that are processed (for example some breakfast cereals and bread), preserved (for example tuna in brine, smoked goods, ham) or cooked in salty solutions (for example some sauces or stocks) or foods that have flavours added (for example some savoury biscuits and pasta sauces). </w:t>
            </w:r>
          </w:p>
          <w:p w:rsidR="00970215" w:rsidRPr="00970215" w:rsidRDefault="00970215" w:rsidP="00BF57D9">
            <w:pPr>
              <w:pStyle w:val="BodyCopy"/>
              <w:rPr>
                <w:rFonts w:ascii="Gill Sans MT" w:hAnsi="Gill Sans MT"/>
              </w:rPr>
            </w:pPr>
          </w:p>
        </w:tc>
        <w:tc>
          <w:tcPr>
            <w:tcW w:w="5085" w:type="dxa"/>
            <w:tcBorders>
              <w:top w:val="single" w:sz="4" w:space="0" w:color="auto"/>
              <w:left w:val="single" w:sz="4" w:space="0" w:color="auto"/>
              <w:bottom w:val="single" w:sz="4" w:space="0" w:color="auto"/>
              <w:right w:val="single" w:sz="4" w:space="0" w:color="auto"/>
            </w:tcBorders>
            <w:vAlign w:val="center"/>
          </w:tcPr>
          <w:p w:rsidR="00970215" w:rsidRPr="00970215" w:rsidRDefault="00970215" w:rsidP="00BF57D9">
            <w:pPr>
              <w:jc w:val="center"/>
              <w:rPr>
                <w:rFonts w:ascii="Gill Sans MT" w:hAnsi="Gill Sans MT"/>
              </w:rPr>
            </w:pPr>
            <w:r w:rsidRPr="00970215">
              <w:rPr>
                <w:rFonts w:ascii="Gill Sans MT" w:hAnsi="Gill Sans MT"/>
                <w:sz w:val="28"/>
                <w:szCs w:val="28"/>
              </w:rPr>
              <w:fldChar w:fldCharType="begin">
                <w:ffData>
                  <w:name w:val=""/>
                  <w:enabled/>
                  <w:calcOnExit w:val="0"/>
                  <w:statusText w:type="text" w:val="check this if it meets guidelines"/>
                  <w:checkBox>
                    <w:sizeAuto/>
                    <w:default w:val="0"/>
                  </w:checkBox>
                </w:ffData>
              </w:fldChar>
            </w:r>
            <w:r w:rsidRPr="00970215">
              <w:rPr>
                <w:rFonts w:ascii="Gill Sans MT" w:hAnsi="Gill Sans MT"/>
                <w:sz w:val="28"/>
                <w:szCs w:val="28"/>
              </w:rPr>
              <w:instrText xml:space="preserve"> FORMCHECKBOX </w:instrText>
            </w:r>
            <w:r w:rsidR="00A43B52">
              <w:rPr>
                <w:rFonts w:ascii="Gill Sans MT" w:hAnsi="Gill Sans MT"/>
                <w:sz w:val="28"/>
                <w:szCs w:val="28"/>
              </w:rPr>
            </w:r>
            <w:r w:rsidR="00A43B52">
              <w:rPr>
                <w:rFonts w:ascii="Gill Sans MT" w:hAnsi="Gill Sans MT"/>
                <w:sz w:val="28"/>
                <w:szCs w:val="28"/>
              </w:rPr>
              <w:fldChar w:fldCharType="separate"/>
            </w:r>
            <w:r w:rsidRPr="00970215">
              <w:rPr>
                <w:rFonts w:ascii="Gill Sans MT" w:hAnsi="Gill Sans MT"/>
                <w:sz w:val="28"/>
                <w:szCs w:val="28"/>
              </w:rPr>
              <w:fldChar w:fldCharType="end"/>
            </w:r>
          </w:p>
        </w:tc>
      </w:tr>
      <w:tr w:rsidR="00970215" w:rsidRPr="00970215" w:rsidTr="00BF57D9">
        <w:trPr>
          <w:trHeight w:val="250"/>
        </w:trPr>
        <w:tc>
          <w:tcPr>
            <w:tcW w:w="5382" w:type="dxa"/>
            <w:tcBorders>
              <w:right w:val="single" w:sz="4" w:space="0" w:color="auto"/>
            </w:tcBorders>
          </w:tcPr>
          <w:p w:rsidR="00970215" w:rsidRPr="00970215" w:rsidRDefault="00970215" w:rsidP="00BF57D9">
            <w:pPr>
              <w:pStyle w:val="BodyCopy"/>
              <w:rPr>
                <w:rFonts w:ascii="Gill Sans MT" w:hAnsi="Gill Sans MT"/>
              </w:rPr>
            </w:pPr>
            <w:r w:rsidRPr="00970215">
              <w:rPr>
                <w:rFonts w:ascii="Gill Sans MT" w:hAnsi="Gill Sans MT"/>
              </w:rPr>
              <w:t xml:space="preserve">When selecting packaged foods, choose ‘low salt’, ‘reduced salt’ or ‘no added salt’ products whenever </w:t>
            </w:r>
            <w:r w:rsidRPr="00970215">
              <w:rPr>
                <w:rFonts w:ascii="Gill Sans MT" w:hAnsi="Gill Sans MT"/>
              </w:rPr>
              <w:lastRenderedPageBreak/>
              <w:t>possible. For example tinned foods, gravy and stock powders.</w:t>
            </w:r>
          </w:p>
        </w:tc>
        <w:tc>
          <w:tcPr>
            <w:tcW w:w="5085" w:type="dxa"/>
            <w:tcBorders>
              <w:top w:val="single" w:sz="4" w:space="0" w:color="auto"/>
              <w:left w:val="single" w:sz="4" w:space="0" w:color="auto"/>
              <w:bottom w:val="single" w:sz="4" w:space="0" w:color="auto"/>
              <w:right w:val="single" w:sz="4" w:space="0" w:color="auto"/>
            </w:tcBorders>
            <w:vAlign w:val="center"/>
          </w:tcPr>
          <w:p w:rsidR="00970215" w:rsidRPr="00970215" w:rsidRDefault="00970215" w:rsidP="00BF57D9">
            <w:pPr>
              <w:jc w:val="center"/>
              <w:rPr>
                <w:rFonts w:ascii="Gill Sans MT" w:hAnsi="Gill Sans MT"/>
              </w:rPr>
            </w:pPr>
            <w:r w:rsidRPr="00970215">
              <w:rPr>
                <w:rFonts w:ascii="Gill Sans MT" w:hAnsi="Gill Sans MT"/>
                <w:sz w:val="28"/>
                <w:szCs w:val="28"/>
              </w:rPr>
              <w:lastRenderedPageBreak/>
              <w:fldChar w:fldCharType="begin">
                <w:ffData>
                  <w:name w:val=""/>
                  <w:enabled/>
                  <w:calcOnExit w:val="0"/>
                  <w:statusText w:type="text" w:val="check this if it meets guidelines"/>
                  <w:checkBox>
                    <w:sizeAuto/>
                    <w:default w:val="0"/>
                  </w:checkBox>
                </w:ffData>
              </w:fldChar>
            </w:r>
            <w:r w:rsidRPr="00970215">
              <w:rPr>
                <w:rFonts w:ascii="Gill Sans MT" w:hAnsi="Gill Sans MT"/>
                <w:sz w:val="28"/>
                <w:szCs w:val="28"/>
              </w:rPr>
              <w:instrText xml:space="preserve"> FORMCHECKBOX </w:instrText>
            </w:r>
            <w:r w:rsidR="00A43B52">
              <w:rPr>
                <w:rFonts w:ascii="Gill Sans MT" w:hAnsi="Gill Sans MT"/>
                <w:sz w:val="28"/>
                <w:szCs w:val="28"/>
              </w:rPr>
            </w:r>
            <w:r w:rsidR="00A43B52">
              <w:rPr>
                <w:rFonts w:ascii="Gill Sans MT" w:hAnsi="Gill Sans MT"/>
                <w:sz w:val="28"/>
                <w:szCs w:val="28"/>
              </w:rPr>
              <w:fldChar w:fldCharType="separate"/>
            </w:r>
            <w:r w:rsidRPr="00970215">
              <w:rPr>
                <w:rFonts w:ascii="Gill Sans MT" w:hAnsi="Gill Sans MT"/>
                <w:sz w:val="28"/>
                <w:szCs w:val="28"/>
              </w:rPr>
              <w:fldChar w:fldCharType="end"/>
            </w:r>
          </w:p>
        </w:tc>
      </w:tr>
    </w:tbl>
    <w:p w:rsidR="00970215" w:rsidRPr="00970215" w:rsidRDefault="00970215" w:rsidP="00185976">
      <w:pPr>
        <w:pStyle w:val="MainHeading"/>
        <w:spacing w:after="0" w:line="240" w:lineRule="auto"/>
        <w:ind w:left="0" w:right="198"/>
        <w:rPr>
          <w:rFonts w:ascii="Gill Sans MT" w:hAnsi="Gill Sans MT"/>
          <w:color w:val="44546A" w:themeColor="text2"/>
          <w:sz w:val="48"/>
          <w:szCs w:val="52"/>
        </w:rPr>
      </w:pPr>
    </w:p>
    <w:p w:rsidR="00970215" w:rsidRPr="00970215" w:rsidRDefault="00970215" w:rsidP="00185976">
      <w:pPr>
        <w:pStyle w:val="MainHeading"/>
        <w:spacing w:after="0" w:line="240" w:lineRule="auto"/>
        <w:ind w:left="0" w:right="198"/>
        <w:rPr>
          <w:rFonts w:ascii="Gill Sans MT" w:hAnsi="Gill Sans MT"/>
          <w:color w:val="44546A" w:themeColor="text2"/>
          <w:sz w:val="48"/>
          <w:szCs w:val="5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5085"/>
      </w:tblGrid>
      <w:tr w:rsidR="00970215" w:rsidRPr="00970215" w:rsidTr="00BF57D9">
        <w:trPr>
          <w:tblHeader/>
        </w:trPr>
        <w:tc>
          <w:tcPr>
            <w:tcW w:w="5382" w:type="dxa"/>
            <w:tcBorders>
              <w:bottom w:val="single" w:sz="4" w:space="0" w:color="auto"/>
            </w:tcBorders>
            <w:shd w:val="clear" w:color="auto" w:fill="003399"/>
            <w:vAlign w:val="center"/>
          </w:tcPr>
          <w:p w:rsidR="00970215" w:rsidRPr="00970215" w:rsidRDefault="00970215" w:rsidP="00970215">
            <w:pPr>
              <w:jc w:val="center"/>
              <w:rPr>
                <w:rFonts w:ascii="Gill Sans MT" w:hAnsi="Gill Sans MT"/>
                <w:color w:val="FFFFFF" w:themeColor="background1"/>
                <w:sz w:val="28"/>
                <w:szCs w:val="28"/>
              </w:rPr>
            </w:pPr>
            <w:r w:rsidRPr="00970215">
              <w:rPr>
                <w:rFonts w:ascii="Gill Sans MT" w:hAnsi="Gill Sans MT"/>
                <w:color w:val="FFFFFF" w:themeColor="background1"/>
                <w:sz w:val="28"/>
                <w:szCs w:val="28"/>
              </w:rPr>
              <w:t>Baked Items</w:t>
            </w:r>
          </w:p>
        </w:tc>
        <w:tc>
          <w:tcPr>
            <w:tcW w:w="5085" w:type="dxa"/>
            <w:tcBorders>
              <w:bottom w:val="nil"/>
            </w:tcBorders>
            <w:shd w:val="clear" w:color="auto" w:fill="003399"/>
            <w:vAlign w:val="center"/>
          </w:tcPr>
          <w:p w:rsidR="00970215" w:rsidRPr="00970215" w:rsidRDefault="00970215" w:rsidP="00BF57D9">
            <w:pPr>
              <w:jc w:val="center"/>
              <w:rPr>
                <w:rFonts w:ascii="Gill Sans MT" w:hAnsi="Gill Sans MT"/>
                <w:b/>
                <w:sz w:val="28"/>
                <w:szCs w:val="28"/>
              </w:rPr>
            </w:pPr>
            <w:r w:rsidRPr="00970215">
              <w:rPr>
                <w:rFonts w:ascii="Gill Sans MT" w:eastAsia="MS Mincho" w:hAnsi="Gill Sans MT"/>
                <w:b/>
                <w:color w:val="FFFFFF" w:themeColor="background1"/>
                <w:sz w:val="28"/>
                <w:szCs w:val="28"/>
              </w:rPr>
              <w:t>Tick if meets guideline</w:t>
            </w:r>
          </w:p>
        </w:tc>
      </w:tr>
      <w:tr w:rsidR="00970215" w:rsidRPr="00970215" w:rsidTr="00BF57D9">
        <w:trPr>
          <w:trHeight w:val="250"/>
        </w:trPr>
        <w:tc>
          <w:tcPr>
            <w:tcW w:w="5382" w:type="dxa"/>
            <w:tcBorders>
              <w:right w:val="single" w:sz="4" w:space="0" w:color="auto"/>
            </w:tcBorders>
          </w:tcPr>
          <w:p w:rsidR="00970215" w:rsidRPr="00970215" w:rsidRDefault="00970215" w:rsidP="00970215">
            <w:pPr>
              <w:pStyle w:val="BodyCopy"/>
              <w:rPr>
                <w:rFonts w:ascii="Gill Sans MT" w:hAnsi="Gill Sans MT"/>
              </w:rPr>
            </w:pPr>
            <w:r w:rsidRPr="00970215">
              <w:rPr>
                <w:rFonts w:ascii="Gill Sans MT" w:hAnsi="Gill Sans MT"/>
              </w:rPr>
              <w:t>Baked items are not offered every day.</w:t>
            </w:r>
          </w:p>
          <w:p w:rsidR="00970215" w:rsidRPr="00970215" w:rsidRDefault="00970215" w:rsidP="00970215">
            <w:pPr>
              <w:pStyle w:val="BodyCopy"/>
              <w:rPr>
                <w:rFonts w:ascii="Gill Sans MT" w:hAnsi="Gill Sans MT"/>
              </w:rPr>
            </w:pPr>
            <w:r w:rsidRPr="00970215">
              <w:rPr>
                <w:rFonts w:ascii="Gill Sans MT" w:hAnsi="Gill Sans MT"/>
              </w:rPr>
              <w:t>* If provided, they should not contain large amounts of fat and sugar. Sugar should be limited to ¼ cup for every one cup of flour. Include some fruit or vegetables and use wholemeal flour or half wholemeal and half white flour.</w:t>
            </w:r>
          </w:p>
        </w:tc>
        <w:tc>
          <w:tcPr>
            <w:tcW w:w="5085" w:type="dxa"/>
            <w:tcBorders>
              <w:top w:val="single" w:sz="4" w:space="0" w:color="auto"/>
              <w:left w:val="single" w:sz="4" w:space="0" w:color="auto"/>
              <w:bottom w:val="single" w:sz="4" w:space="0" w:color="auto"/>
              <w:right w:val="single" w:sz="4" w:space="0" w:color="auto"/>
            </w:tcBorders>
            <w:vAlign w:val="center"/>
          </w:tcPr>
          <w:p w:rsidR="00970215" w:rsidRPr="00970215" w:rsidRDefault="00970215" w:rsidP="00BF57D9">
            <w:pPr>
              <w:jc w:val="center"/>
              <w:rPr>
                <w:rFonts w:ascii="Gill Sans MT" w:hAnsi="Gill Sans MT"/>
              </w:rPr>
            </w:pPr>
            <w:r w:rsidRPr="00970215">
              <w:rPr>
                <w:rFonts w:ascii="Gill Sans MT" w:hAnsi="Gill Sans MT"/>
                <w:sz w:val="28"/>
                <w:szCs w:val="28"/>
              </w:rPr>
              <w:fldChar w:fldCharType="begin">
                <w:ffData>
                  <w:name w:val=""/>
                  <w:enabled/>
                  <w:calcOnExit w:val="0"/>
                  <w:statusText w:type="text" w:val="check this if it meets guidelines"/>
                  <w:checkBox>
                    <w:sizeAuto/>
                    <w:default w:val="0"/>
                  </w:checkBox>
                </w:ffData>
              </w:fldChar>
            </w:r>
            <w:r w:rsidRPr="00970215">
              <w:rPr>
                <w:rFonts w:ascii="Gill Sans MT" w:hAnsi="Gill Sans MT"/>
                <w:sz w:val="28"/>
                <w:szCs w:val="28"/>
              </w:rPr>
              <w:instrText xml:space="preserve"> FORMCHECKBOX </w:instrText>
            </w:r>
            <w:r w:rsidR="00A43B52">
              <w:rPr>
                <w:rFonts w:ascii="Gill Sans MT" w:hAnsi="Gill Sans MT"/>
                <w:sz w:val="28"/>
                <w:szCs w:val="28"/>
              </w:rPr>
            </w:r>
            <w:r w:rsidR="00A43B52">
              <w:rPr>
                <w:rFonts w:ascii="Gill Sans MT" w:hAnsi="Gill Sans MT"/>
                <w:sz w:val="28"/>
                <w:szCs w:val="28"/>
              </w:rPr>
              <w:fldChar w:fldCharType="separate"/>
            </w:r>
            <w:r w:rsidRPr="00970215">
              <w:rPr>
                <w:rFonts w:ascii="Gill Sans MT" w:hAnsi="Gill Sans MT"/>
                <w:sz w:val="28"/>
                <w:szCs w:val="28"/>
              </w:rPr>
              <w:fldChar w:fldCharType="end"/>
            </w:r>
          </w:p>
        </w:tc>
      </w:tr>
    </w:tbl>
    <w:p w:rsidR="00970215" w:rsidRPr="00970215" w:rsidRDefault="00970215" w:rsidP="00185976">
      <w:pPr>
        <w:pStyle w:val="MainHeading"/>
        <w:spacing w:after="0" w:line="240" w:lineRule="auto"/>
        <w:ind w:left="0" w:right="198"/>
        <w:rPr>
          <w:rFonts w:ascii="Gill Sans MT" w:hAnsi="Gill Sans MT"/>
          <w:color w:val="44546A" w:themeColor="text2"/>
          <w:sz w:val="48"/>
          <w:szCs w:val="5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5085"/>
      </w:tblGrid>
      <w:tr w:rsidR="00970215" w:rsidRPr="00970215" w:rsidTr="00BF57D9">
        <w:trPr>
          <w:tblHeader/>
        </w:trPr>
        <w:tc>
          <w:tcPr>
            <w:tcW w:w="5382" w:type="dxa"/>
            <w:tcBorders>
              <w:bottom w:val="single" w:sz="4" w:space="0" w:color="auto"/>
            </w:tcBorders>
            <w:shd w:val="clear" w:color="auto" w:fill="003399"/>
            <w:vAlign w:val="center"/>
          </w:tcPr>
          <w:p w:rsidR="00970215" w:rsidRPr="00970215" w:rsidRDefault="00970215" w:rsidP="00BF57D9">
            <w:pPr>
              <w:jc w:val="center"/>
              <w:rPr>
                <w:rFonts w:ascii="Gill Sans MT" w:hAnsi="Gill Sans MT"/>
                <w:sz w:val="28"/>
                <w:szCs w:val="28"/>
              </w:rPr>
            </w:pPr>
            <w:r w:rsidRPr="00970215">
              <w:rPr>
                <w:rFonts w:ascii="Gill Sans MT" w:hAnsi="Gill Sans MT"/>
                <w:color w:val="FFFFFF" w:themeColor="background1"/>
                <w:sz w:val="28"/>
                <w:szCs w:val="28"/>
              </w:rPr>
              <w:t>S</w:t>
            </w:r>
            <w:r w:rsidRPr="00970215">
              <w:rPr>
                <w:rFonts w:ascii="Gill Sans MT" w:hAnsi="Gill Sans MT"/>
                <w:b/>
                <w:color w:val="FFFFFF" w:themeColor="background1"/>
                <w:sz w:val="28"/>
                <w:szCs w:val="28"/>
              </w:rPr>
              <w:t>preads and toppings</w:t>
            </w:r>
          </w:p>
        </w:tc>
        <w:tc>
          <w:tcPr>
            <w:tcW w:w="5085" w:type="dxa"/>
            <w:tcBorders>
              <w:bottom w:val="nil"/>
            </w:tcBorders>
            <w:shd w:val="clear" w:color="auto" w:fill="003399"/>
            <w:vAlign w:val="center"/>
          </w:tcPr>
          <w:p w:rsidR="00970215" w:rsidRPr="00970215" w:rsidRDefault="00970215" w:rsidP="00BF57D9">
            <w:pPr>
              <w:jc w:val="center"/>
              <w:rPr>
                <w:rFonts w:ascii="Gill Sans MT" w:hAnsi="Gill Sans MT"/>
                <w:b/>
                <w:sz w:val="28"/>
                <w:szCs w:val="28"/>
              </w:rPr>
            </w:pPr>
            <w:r w:rsidRPr="00970215">
              <w:rPr>
                <w:rFonts w:ascii="Gill Sans MT" w:eastAsia="MS Mincho" w:hAnsi="Gill Sans MT"/>
                <w:b/>
                <w:color w:val="FFFFFF" w:themeColor="background1"/>
                <w:sz w:val="28"/>
                <w:szCs w:val="28"/>
              </w:rPr>
              <w:t>Tick if meets guideline</w:t>
            </w:r>
          </w:p>
        </w:tc>
      </w:tr>
      <w:tr w:rsidR="00970215" w:rsidRPr="00970215" w:rsidTr="00970215">
        <w:trPr>
          <w:trHeight w:val="1360"/>
        </w:trPr>
        <w:tc>
          <w:tcPr>
            <w:tcW w:w="5382" w:type="dxa"/>
            <w:vMerge w:val="restart"/>
            <w:tcBorders>
              <w:right w:val="single" w:sz="4" w:space="0" w:color="auto"/>
            </w:tcBorders>
          </w:tcPr>
          <w:p w:rsidR="00970215" w:rsidRPr="00970215" w:rsidRDefault="00970215" w:rsidP="00970215">
            <w:pPr>
              <w:pStyle w:val="BodyCopy"/>
              <w:rPr>
                <w:rFonts w:ascii="Gill Sans MT" w:hAnsi="Gill Sans MT"/>
              </w:rPr>
            </w:pPr>
            <w:r w:rsidRPr="00970215">
              <w:rPr>
                <w:rFonts w:ascii="Gill Sans MT" w:hAnsi="Gill Sans MT"/>
              </w:rPr>
              <w:t xml:space="preserve">Sandwiches, crackers and toast are filled or topped with everyday foods from the five food groups. For example, cheese, vegetables (tomato or avocado), lean meats, eggs and hommus. </w:t>
            </w:r>
          </w:p>
          <w:p w:rsidR="00970215" w:rsidRPr="00970215" w:rsidRDefault="00970215" w:rsidP="00970215">
            <w:pPr>
              <w:pStyle w:val="BodyCopy"/>
              <w:rPr>
                <w:rFonts w:ascii="Gill Sans MT" w:hAnsi="Gill Sans MT"/>
              </w:rPr>
            </w:pPr>
            <w:r w:rsidRPr="00970215">
              <w:rPr>
                <w:rFonts w:ascii="Gill Sans MT" w:hAnsi="Gill Sans MT"/>
              </w:rPr>
              <w:t>Note: Cream cheese has less calcium and protein than other cheeses so shouldn’t be used regularly in place of other cheeses.</w:t>
            </w:r>
          </w:p>
          <w:p w:rsidR="00970215" w:rsidRPr="00970215" w:rsidRDefault="00970215" w:rsidP="00970215">
            <w:pPr>
              <w:pStyle w:val="BodyCopy"/>
              <w:rPr>
                <w:rFonts w:ascii="Gill Sans MT" w:hAnsi="Gill Sans MT"/>
              </w:rPr>
            </w:pPr>
            <w:r w:rsidRPr="00970215">
              <w:rPr>
                <w:rFonts w:ascii="Gill Sans MT" w:hAnsi="Gill Sans MT"/>
              </w:rPr>
              <w:t>Spreads such as jam, syrups, honey, vegemite, jars of cheese spread are not offered more than once per week.</w:t>
            </w:r>
          </w:p>
        </w:tc>
        <w:tc>
          <w:tcPr>
            <w:tcW w:w="5085" w:type="dxa"/>
            <w:tcBorders>
              <w:top w:val="single" w:sz="4" w:space="0" w:color="auto"/>
              <w:left w:val="single" w:sz="4" w:space="0" w:color="auto"/>
              <w:bottom w:val="nil"/>
              <w:right w:val="single" w:sz="4" w:space="0" w:color="auto"/>
            </w:tcBorders>
            <w:vAlign w:val="center"/>
          </w:tcPr>
          <w:p w:rsidR="00970215" w:rsidRPr="00970215" w:rsidRDefault="00970215" w:rsidP="00BF57D9">
            <w:pPr>
              <w:jc w:val="center"/>
              <w:rPr>
                <w:rFonts w:ascii="Gill Sans MT" w:hAnsi="Gill Sans MT"/>
              </w:rPr>
            </w:pPr>
            <w:r w:rsidRPr="00970215">
              <w:rPr>
                <w:rFonts w:ascii="Gill Sans MT" w:hAnsi="Gill Sans MT"/>
                <w:sz w:val="28"/>
                <w:szCs w:val="28"/>
              </w:rPr>
              <w:fldChar w:fldCharType="begin">
                <w:ffData>
                  <w:name w:val=""/>
                  <w:enabled/>
                  <w:calcOnExit w:val="0"/>
                  <w:statusText w:type="text" w:val="check this if it meets guidelines"/>
                  <w:checkBox>
                    <w:sizeAuto/>
                    <w:default w:val="0"/>
                  </w:checkBox>
                </w:ffData>
              </w:fldChar>
            </w:r>
            <w:r w:rsidRPr="00970215">
              <w:rPr>
                <w:rFonts w:ascii="Gill Sans MT" w:hAnsi="Gill Sans MT"/>
                <w:sz w:val="28"/>
                <w:szCs w:val="28"/>
              </w:rPr>
              <w:instrText xml:space="preserve"> FORMCHECKBOX </w:instrText>
            </w:r>
            <w:r w:rsidR="00A43B52">
              <w:rPr>
                <w:rFonts w:ascii="Gill Sans MT" w:hAnsi="Gill Sans MT"/>
                <w:sz w:val="28"/>
                <w:szCs w:val="28"/>
              </w:rPr>
            </w:r>
            <w:r w:rsidR="00A43B52">
              <w:rPr>
                <w:rFonts w:ascii="Gill Sans MT" w:hAnsi="Gill Sans MT"/>
                <w:sz w:val="28"/>
                <w:szCs w:val="28"/>
              </w:rPr>
              <w:fldChar w:fldCharType="separate"/>
            </w:r>
            <w:r w:rsidRPr="00970215">
              <w:rPr>
                <w:rFonts w:ascii="Gill Sans MT" w:hAnsi="Gill Sans MT"/>
                <w:sz w:val="28"/>
                <w:szCs w:val="28"/>
              </w:rPr>
              <w:fldChar w:fldCharType="end"/>
            </w:r>
          </w:p>
        </w:tc>
      </w:tr>
      <w:tr w:rsidR="00970215" w:rsidRPr="00970215" w:rsidTr="00970215">
        <w:trPr>
          <w:trHeight w:val="1359"/>
        </w:trPr>
        <w:tc>
          <w:tcPr>
            <w:tcW w:w="5382" w:type="dxa"/>
            <w:vMerge/>
            <w:tcBorders>
              <w:right w:val="single" w:sz="4" w:space="0" w:color="auto"/>
            </w:tcBorders>
          </w:tcPr>
          <w:p w:rsidR="00970215" w:rsidRPr="00970215" w:rsidRDefault="00970215" w:rsidP="00970215">
            <w:pPr>
              <w:pStyle w:val="BodyCopy"/>
              <w:rPr>
                <w:rFonts w:ascii="Gill Sans MT" w:hAnsi="Gill Sans MT"/>
              </w:rPr>
            </w:pPr>
          </w:p>
        </w:tc>
        <w:tc>
          <w:tcPr>
            <w:tcW w:w="5085" w:type="dxa"/>
            <w:tcBorders>
              <w:top w:val="nil"/>
              <w:left w:val="single" w:sz="4" w:space="0" w:color="auto"/>
              <w:bottom w:val="single" w:sz="4" w:space="0" w:color="auto"/>
              <w:right w:val="single" w:sz="4" w:space="0" w:color="auto"/>
            </w:tcBorders>
            <w:vAlign w:val="center"/>
          </w:tcPr>
          <w:p w:rsidR="00970215" w:rsidRPr="00970215" w:rsidRDefault="00970215" w:rsidP="00BF57D9">
            <w:pPr>
              <w:jc w:val="center"/>
              <w:rPr>
                <w:rFonts w:ascii="Gill Sans MT" w:hAnsi="Gill Sans MT"/>
                <w:sz w:val="28"/>
                <w:szCs w:val="28"/>
              </w:rPr>
            </w:pPr>
            <w:r w:rsidRPr="00970215">
              <w:rPr>
                <w:rFonts w:ascii="Gill Sans MT" w:hAnsi="Gill Sans MT"/>
                <w:sz w:val="28"/>
                <w:szCs w:val="28"/>
              </w:rPr>
              <w:fldChar w:fldCharType="begin">
                <w:ffData>
                  <w:name w:val=""/>
                  <w:enabled/>
                  <w:calcOnExit w:val="0"/>
                  <w:statusText w:type="text" w:val="check this if it meets guidelines"/>
                  <w:checkBox>
                    <w:sizeAuto/>
                    <w:default w:val="0"/>
                  </w:checkBox>
                </w:ffData>
              </w:fldChar>
            </w:r>
            <w:r w:rsidRPr="00970215">
              <w:rPr>
                <w:rFonts w:ascii="Gill Sans MT" w:hAnsi="Gill Sans MT"/>
                <w:sz w:val="28"/>
                <w:szCs w:val="28"/>
              </w:rPr>
              <w:instrText xml:space="preserve"> FORMCHECKBOX </w:instrText>
            </w:r>
            <w:r w:rsidR="00A43B52">
              <w:rPr>
                <w:rFonts w:ascii="Gill Sans MT" w:hAnsi="Gill Sans MT"/>
                <w:sz w:val="28"/>
                <w:szCs w:val="28"/>
              </w:rPr>
            </w:r>
            <w:r w:rsidR="00A43B52">
              <w:rPr>
                <w:rFonts w:ascii="Gill Sans MT" w:hAnsi="Gill Sans MT"/>
                <w:sz w:val="28"/>
                <w:szCs w:val="28"/>
              </w:rPr>
              <w:fldChar w:fldCharType="separate"/>
            </w:r>
            <w:r w:rsidRPr="00970215">
              <w:rPr>
                <w:rFonts w:ascii="Gill Sans MT" w:hAnsi="Gill Sans MT"/>
                <w:sz w:val="28"/>
                <w:szCs w:val="28"/>
              </w:rPr>
              <w:fldChar w:fldCharType="end"/>
            </w:r>
          </w:p>
        </w:tc>
      </w:tr>
    </w:tbl>
    <w:p w:rsidR="00970215" w:rsidRPr="00970215" w:rsidRDefault="00970215" w:rsidP="00185976">
      <w:pPr>
        <w:pStyle w:val="MainHeading"/>
        <w:spacing w:after="0" w:line="240" w:lineRule="auto"/>
        <w:ind w:left="0" w:right="198"/>
        <w:rPr>
          <w:rFonts w:ascii="Gill Sans MT" w:hAnsi="Gill Sans MT"/>
          <w:color w:val="44546A" w:themeColor="text2"/>
          <w:sz w:val="48"/>
          <w:szCs w:val="5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5085"/>
      </w:tblGrid>
      <w:tr w:rsidR="00970215" w:rsidRPr="00970215" w:rsidTr="00BF57D9">
        <w:trPr>
          <w:tblHeader/>
        </w:trPr>
        <w:tc>
          <w:tcPr>
            <w:tcW w:w="5382" w:type="dxa"/>
            <w:tcBorders>
              <w:bottom w:val="single" w:sz="4" w:space="0" w:color="auto"/>
            </w:tcBorders>
            <w:shd w:val="clear" w:color="auto" w:fill="003399"/>
            <w:vAlign w:val="center"/>
          </w:tcPr>
          <w:p w:rsidR="00970215" w:rsidRPr="00970215" w:rsidRDefault="00970215" w:rsidP="00BF57D9">
            <w:pPr>
              <w:jc w:val="center"/>
              <w:rPr>
                <w:rFonts w:ascii="Gill Sans MT" w:hAnsi="Gill Sans MT"/>
                <w:b/>
                <w:sz w:val="28"/>
                <w:szCs w:val="28"/>
              </w:rPr>
            </w:pPr>
            <w:r w:rsidRPr="00970215">
              <w:rPr>
                <w:rFonts w:ascii="Gill Sans MT" w:hAnsi="Gill Sans MT"/>
                <w:b/>
                <w:color w:val="FFFFFF" w:themeColor="background1"/>
                <w:sz w:val="28"/>
                <w:szCs w:val="28"/>
              </w:rPr>
              <w:t>Drinks</w:t>
            </w:r>
          </w:p>
        </w:tc>
        <w:tc>
          <w:tcPr>
            <w:tcW w:w="5085" w:type="dxa"/>
            <w:tcBorders>
              <w:bottom w:val="nil"/>
            </w:tcBorders>
            <w:shd w:val="clear" w:color="auto" w:fill="003399"/>
            <w:vAlign w:val="center"/>
          </w:tcPr>
          <w:p w:rsidR="00970215" w:rsidRPr="00970215" w:rsidRDefault="00970215" w:rsidP="00BF57D9">
            <w:pPr>
              <w:jc w:val="center"/>
              <w:rPr>
                <w:rFonts w:ascii="Gill Sans MT" w:hAnsi="Gill Sans MT"/>
                <w:b/>
                <w:sz w:val="28"/>
                <w:szCs w:val="28"/>
              </w:rPr>
            </w:pPr>
            <w:r w:rsidRPr="00970215">
              <w:rPr>
                <w:rFonts w:ascii="Gill Sans MT" w:eastAsia="MS Mincho" w:hAnsi="Gill Sans MT"/>
                <w:b/>
                <w:color w:val="FFFFFF" w:themeColor="background1"/>
                <w:sz w:val="28"/>
                <w:szCs w:val="28"/>
              </w:rPr>
              <w:t>Tick if meets guideline</w:t>
            </w:r>
          </w:p>
        </w:tc>
      </w:tr>
      <w:tr w:rsidR="00970215" w:rsidRPr="00970215" w:rsidTr="00BF57D9">
        <w:trPr>
          <w:trHeight w:val="250"/>
        </w:trPr>
        <w:tc>
          <w:tcPr>
            <w:tcW w:w="5382" w:type="dxa"/>
            <w:tcBorders>
              <w:right w:val="single" w:sz="4" w:space="0" w:color="auto"/>
            </w:tcBorders>
          </w:tcPr>
          <w:p w:rsidR="00970215" w:rsidRPr="00970215" w:rsidRDefault="00970215" w:rsidP="00BF57D9">
            <w:pPr>
              <w:pStyle w:val="BodyCopy"/>
              <w:rPr>
                <w:rFonts w:ascii="Gill Sans MT" w:hAnsi="Gill Sans MT"/>
              </w:rPr>
            </w:pPr>
            <w:r w:rsidRPr="00970215">
              <w:rPr>
                <w:rFonts w:ascii="Gill Sans MT" w:hAnsi="Gill Sans MT"/>
              </w:rPr>
              <w:t>Water is offered at all meals and is available freely throughout the day.</w:t>
            </w:r>
          </w:p>
        </w:tc>
        <w:tc>
          <w:tcPr>
            <w:tcW w:w="5085" w:type="dxa"/>
            <w:tcBorders>
              <w:top w:val="single" w:sz="4" w:space="0" w:color="auto"/>
              <w:left w:val="single" w:sz="4" w:space="0" w:color="auto"/>
              <w:bottom w:val="single" w:sz="4" w:space="0" w:color="auto"/>
              <w:right w:val="single" w:sz="4" w:space="0" w:color="auto"/>
            </w:tcBorders>
            <w:vAlign w:val="center"/>
          </w:tcPr>
          <w:p w:rsidR="00970215" w:rsidRPr="00970215" w:rsidRDefault="00970215" w:rsidP="00BF57D9">
            <w:pPr>
              <w:jc w:val="center"/>
              <w:rPr>
                <w:rFonts w:ascii="Gill Sans MT" w:hAnsi="Gill Sans MT"/>
              </w:rPr>
            </w:pPr>
            <w:r w:rsidRPr="00970215">
              <w:rPr>
                <w:rFonts w:ascii="Gill Sans MT" w:hAnsi="Gill Sans MT"/>
                <w:sz w:val="28"/>
                <w:szCs w:val="28"/>
              </w:rPr>
              <w:fldChar w:fldCharType="begin">
                <w:ffData>
                  <w:name w:val=""/>
                  <w:enabled/>
                  <w:calcOnExit w:val="0"/>
                  <w:statusText w:type="text" w:val="check this if it meets guidelines"/>
                  <w:checkBox>
                    <w:sizeAuto/>
                    <w:default w:val="0"/>
                  </w:checkBox>
                </w:ffData>
              </w:fldChar>
            </w:r>
            <w:r w:rsidRPr="00970215">
              <w:rPr>
                <w:rFonts w:ascii="Gill Sans MT" w:hAnsi="Gill Sans MT"/>
                <w:sz w:val="28"/>
                <w:szCs w:val="28"/>
              </w:rPr>
              <w:instrText xml:space="preserve"> FORMCHECKBOX </w:instrText>
            </w:r>
            <w:r w:rsidR="00A43B52">
              <w:rPr>
                <w:rFonts w:ascii="Gill Sans MT" w:hAnsi="Gill Sans MT"/>
                <w:sz w:val="28"/>
                <w:szCs w:val="28"/>
              </w:rPr>
            </w:r>
            <w:r w:rsidR="00A43B52">
              <w:rPr>
                <w:rFonts w:ascii="Gill Sans MT" w:hAnsi="Gill Sans MT"/>
                <w:sz w:val="28"/>
                <w:szCs w:val="28"/>
              </w:rPr>
              <w:fldChar w:fldCharType="separate"/>
            </w:r>
            <w:r w:rsidRPr="00970215">
              <w:rPr>
                <w:rFonts w:ascii="Gill Sans MT" w:hAnsi="Gill Sans MT"/>
                <w:sz w:val="28"/>
                <w:szCs w:val="28"/>
              </w:rPr>
              <w:fldChar w:fldCharType="end"/>
            </w:r>
          </w:p>
        </w:tc>
      </w:tr>
      <w:tr w:rsidR="00970215" w:rsidRPr="00970215" w:rsidTr="00BF57D9">
        <w:trPr>
          <w:trHeight w:val="250"/>
        </w:trPr>
        <w:tc>
          <w:tcPr>
            <w:tcW w:w="5382" w:type="dxa"/>
            <w:tcBorders>
              <w:right w:val="single" w:sz="4" w:space="0" w:color="auto"/>
            </w:tcBorders>
          </w:tcPr>
          <w:p w:rsidR="00970215" w:rsidRPr="00970215" w:rsidRDefault="00970215" w:rsidP="00BF57D9">
            <w:pPr>
              <w:pStyle w:val="BodyCopy"/>
              <w:ind w:left="154"/>
              <w:rPr>
                <w:rFonts w:ascii="Gill Sans MT" w:hAnsi="Gill Sans MT"/>
              </w:rPr>
            </w:pPr>
            <w:r w:rsidRPr="00970215">
              <w:rPr>
                <w:rFonts w:ascii="Gill Sans MT" w:hAnsi="Gill Sans MT"/>
              </w:rPr>
              <w:t>Plain milk is another good option for children:</w:t>
            </w:r>
          </w:p>
          <w:p w:rsidR="00970215" w:rsidRPr="00970215" w:rsidRDefault="00970215" w:rsidP="00BF57D9">
            <w:pPr>
              <w:pStyle w:val="BodyCopy"/>
              <w:rPr>
                <w:rFonts w:ascii="Gill Sans MT" w:hAnsi="Gill Sans MT"/>
              </w:rPr>
            </w:pPr>
            <w:r w:rsidRPr="00970215">
              <w:rPr>
                <w:rFonts w:ascii="Gill Sans MT" w:hAnsi="Gill Sans MT"/>
              </w:rPr>
              <w:lastRenderedPageBreak/>
              <w:t>Children under the age of two years are given full-fat milk only.</w:t>
            </w:r>
          </w:p>
          <w:p w:rsidR="00970215" w:rsidRPr="00970215" w:rsidRDefault="00970215" w:rsidP="00BF57D9">
            <w:pPr>
              <w:pStyle w:val="BodyCopy"/>
              <w:rPr>
                <w:rFonts w:ascii="Gill Sans MT" w:hAnsi="Gill Sans MT"/>
              </w:rPr>
            </w:pPr>
            <w:r w:rsidRPr="00970215">
              <w:rPr>
                <w:rFonts w:ascii="Gill Sans MT" w:hAnsi="Gill Sans MT"/>
              </w:rPr>
              <w:t>Reduced fat milk is ok for children two years and over.</w:t>
            </w:r>
          </w:p>
        </w:tc>
        <w:tc>
          <w:tcPr>
            <w:tcW w:w="5085" w:type="dxa"/>
            <w:tcBorders>
              <w:top w:val="single" w:sz="4" w:space="0" w:color="auto"/>
              <w:left w:val="single" w:sz="4" w:space="0" w:color="auto"/>
              <w:bottom w:val="single" w:sz="4" w:space="0" w:color="auto"/>
              <w:right w:val="single" w:sz="4" w:space="0" w:color="auto"/>
            </w:tcBorders>
            <w:vAlign w:val="center"/>
          </w:tcPr>
          <w:p w:rsidR="00970215" w:rsidRPr="00970215" w:rsidRDefault="00970215" w:rsidP="00BF57D9">
            <w:pPr>
              <w:jc w:val="center"/>
              <w:rPr>
                <w:rFonts w:ascii="Gill Sans MT" w:hAnsi="Gill Sans MT"/>
                <w:sz w:val="28"/>
                <w:szCs w:val="28"/>
              </w:rPr>
            </w:pPr>
            <w:r w:rsidRPr="00970215">
              <w:rPr>
                <w:rFonts w:ascii="Gill Sans MT" w:hAnsi="Gill Sans MT"/>
                <w:sz w:val="28"/>
                <w:szCs w:val="28"/>
              </w:rPr>
              <w:lastRenderedPageBreak/>
              <w:fldChar w:fldCharType="begin">
                <w:ffData>
                  <w:name w:val=""/>
                  <w:enabled/>
                  <w:calcOnExit w:val="0"/>
                  <w:statusText w:type="text" w:val="check this if it meets guidelines"/>
                  <w:checkBox>
                    <w:sizeAuto/>
                    <w:default w:val="0"/>
                  </w:checkBox>
                </w:ffData>
              </w:fldChar>
            </w:r>
            <w:r w:rsidRPr="00970215">
              <w:rPr>
                <w:rFonts w:ascii="Gill Sans MT" w:hAnsi="Gill Sans MT"/>
                <w:sz w:val="28"/>
                <w:szCs w:val="28"/>
              </w:rPr>
              <w:instrText xml:space="preserve"> FORMCHECKBOX </w:instrText>
            </w:r>
            <w:r w:rsidR="00A43B52">
              <w:rPr>
                <w:rFonts w:ascii="Gill Sans MT" w:hAnsi="Gill Sans MT"/>
                <w:sz w:val="28"/>
                <w:szCs w:val="28"/>
              </w:rPr>
            </w:r>
            <w:r w:rsidR="00A43B52">
              <w:rPr>
                <w:rFonts w:ascii="Gill Sans MT" w:hAnsi="Gill Sans MT"/>
                <w:sz w:val="28"/>
                <w:szCs w:val="28"/>
              </w:rPr>
              <w:fldChar w:fldCharType="separate"/>
            </w:r>
            <w:r w:rsidRPr="00970215">
              <w:rPr>
                <w:rFonts w:ascii="Gill Sans MT" w:hAnsi="Gill Sans MT"/>
                <w:sz w:val="28"/>
                <w:szCs w:val="28"/>
              </w:rPr>
              <w:fldChar w:fldCharType="end"/>
            </w:r>
          </w:p>
        </w:tc>
      </w:tr>
      <w:tr w:rsidR="00970215" w:rsidRPr="00970215" w:rsidTr="00970215">
        <w:trPr>
          <w:trHeight w:val="945"/>
        </w:trPr>
        <w:tc>
          <w:tcPr>
            <w:tcW w:w="5382" w:type="dxa"/>
            <w:vMerge w:val="restart"/>
            <w:tcBorders>
              <w:right w:val="single" w:sz="4" w:space="0" w:color="auto"/>
            </w:tcBorders>
          </w:tcPr>
          <w:p w:rsidR="00970215" w:rsidRPr="00970215" w:rsidRDefault="00970215" w:rsidP="00BF57D9">
            <w:pPr>
              <w:pStyle w:val="BodyCopy"/>
              <w:rPr>
                <w:rFonts w:ascii="Gill Sans MT" w:hAnsi="Gill Sans MT"/>
              </w:rPr>
            </w:pPr>
            <w:r w:rsidRPr="00970215">
              <w:rPr>
                <w:rFonts w:ascii="Gill Sans MT" w:hAnsi="Gill Sans MT"/>
              </w:rPr>
              <w:t>Soft drinks, fruit drinks, cordial, sports drinks, sports waters, flavoured waters, flavoured mineral waters, iced teas and energy drinks are not offered on the menu.</w:t>
            </w:r>
          </w:p>
          <w:p w:rsidR="00970215" w:rsidRPr="00970215" w:rsidRDefault="00970215" w:rsidP="00BF57D9">
            <w:pPr>
              <w:pStyle w:val="BodyCopy"/>
              <w:ind w:left="154"/>
              <w:rPr>
                <w:rFonts w:ascii="Gill Sans MT" w:hAnsi="Gill Sans MT"/>
              </w:rPr>
            </w:pPr>
            <w:r w:rsidRPr="00970215">
              <w:rPr>
                <w:rFonts w:ascii="Gill Sans MT" w:hAnsi="Gill Sans MT"/>
              </w:rPr>
              <w:t>Flavoured milk and fruit juice are also not appropriate drinks for young children and are not offered on the menu.</w:t>
            </w:r>
          </w:p>
        </w:tc>
        <w:tc>
          <w:tcPr>
            <w:tcW w:w="5085" w:type="dxa"/>
            <w:tcBorders>
              <w:top w:val="single" w:sz="4" w:space="0" w:color="auto"/>
              <w:left w:val="single" w:sz="4" w:space="0" w:color="auto"/>
              <w:bottom w:val="single" w:sz="4" w:space="0" w:color="auto"/>
              <w:right w:val="single" w:sz="4" w:space="0" w:color="auto"/>
            </w:tcBorders>
            <w:vAlign w:val="center"/>
          </w:tcPr>
          <w:p w:rsidR="00970215" w:rsidRPr="00970215" w:rsidRDefault="00970215" w:rsidP="00BF57D9">
            <w:pPr>
              <w:jc w:val="center"/>
              <w:rPr>
                <w:rFonts w:ascii="Gill Sans MT" w:hAnsi="Gill Sans MT"/>
                <w:sz w:val="28"/>
                <w:szCs w:val="28"/>
              </w:rPr>
            </w:pPr>
            <w:r w:rsidRPr="00970215">
              <w:rPr>
                <w:rFonts w:ascii="Gill Sans MT" w:hAnsi="Gill Sans MT"/>
                <w:sz w:val="28"/>
                <w:szCs w:val="28"/>
              </w:rPr>
              <w:fldChar w:fldCharType="begin">
                <w:ffData>
                  <w:name w:val=""/>
                  <w:enabled/>
                  <w:calcOnExit w:val="0"/>
                  <w:statusText w:type="text" w:val="check this if it meets guidelines"/>
                  <w:checkBox>
                    <w:sizeAuto/>
                    <w:default w:val="0"/>
                  </w:checkBox>
                </w:ffData>
              </w:fldChar>
            </w:r>
            <w:r w:rsidRPr="00970215">
              <w:rPr>
                <w:rFonts w:ascii="Gill Sans MT" w:hAnsi="Gill Sans MT"/>
                <w:sz w:val="28"/>
                <w:szCs w:val="28"/>
              </w:rPr>
              <w:instrText xml:space="preserve"> FORMCHECKBOX </w:instrText>
            </w:r>
            <w:r w:rsidR="00A43B52">
              <w:rPr>
                <w:rFonts w:ascii="Gill Sans MT" w:hAnsi="Gill Sans MT"/>
                <w:sz w:val="28"/>
                <w:szCs w:val="28"/>
              </w:rPr>
            </w:r>
            <w:r w:rsidR="00A43B52">
              <w:rPr>
                <w:rFonts w:ascii="Gill Sans MT" w:hAnsi="Gill Sans MT"/>
                <w:sz w:val="28"/>
                <w:szCs w:val="28"/>
              </w:rPr>
              <w:fldChar w:fldCharType="separate"/>
            </w:r>
            <w:r w:rsidRPr="00970215">
              <w:rPr>
                <w:rFonts w:ascii="Gill Sans MT" w:hAnsi="Gill Sans MT"/>
                <w:sz w:val="28"/>
                <w:szCs w:val="28"/>
              </w:rPr>
              <w:fldChar w:fldCharType="end"/>
            </w:r>
          </w:p>
        </w:tc>
      </w:tr>
      <w:tr w:rsidR="00970215" w:rsidRPr="00970215" w:rsidTr="00BF57D9">
        <w:trPr>
          <w:trHeight w:val="944"/>
        </w:trPr>
        <w:tc>
          <w:tcPr>
            <w:tcW w:w="5382" w:type="dxa"/>
            <w:vMerge/>
            <w:tcBorders>
              <w:right w:val="single" w:sz="4" w:space="0" w:color="auto"/>
            </w:tcBorders>
          </w:tcPr>
          <w:p w:rsidR="00970215" w:rsidRPr="00970215" w:rsidRDefault="00970215" w:rsidP="00BF57D9">
            <w:pPr>
              <w:pStyle w:val="BodyCopy"/>
              <w:rPr>
                <w:rFonts w:ascii="Gill Sans MT" w:hAnsi="Gill Sans MT"/>
              </w:rPr>
            </w:pPr>
          </w:p>
        </w:tc>
        <w:tc>
          <w:tcPr>
            <w:tcW w:w="5085" w:type="dxa"/>
            <w:tcBorders>
              <w:top w:val="single" w:sz="4" w:space="0" w:color="auto"/>
              <w:left w:val="single" w:sz="4" w:space="0" w:color="auto"/>
              <w:bottom w:val="single" w:sz="4" w:space="0" w:color="auto"/>
              <w:right w:val="single" w:sz="4" w:space="0" w:color="auto"/>
            </w:tcBorders>
            <w:vAlign w:val="center"/>
          </w:tcPr>
          <w:p w:rsidR="00970215" w:rsidRPr="00970215" w:rsidRDefault="00970215" w:rsidP="00BF57D9">
            <w:pPr>
              <w:jc w:val="center"/>
              <w:rPr>
                <w:rFonts w:ascii="Gill Sans MT" w:hAnsi="Gill Sans MT"/>
                <w:sz w:val="28"/>
                <w:szCs w:val="28"/>
              </w:rPr>
            </w:pPr>
            <w:r w:rsidRPr="00970215">
              <w:rPr>
                <w:rFonts w:ascii="Gill Sans MT" w:hAnsi="Gill Sans MT"/>
                <w:sz w:val="28"/>
                <w:szCs w:val="28"/>
              </w:rPr>
              <w:fldChar w:fldCharType="begin">
                <w:ffData>
                  <w:name w:val=""/>
                  <w:enabled/>
                  <w:calcOnExit w:val="0"/>
                  <w:statusText w:type="text" w:val="check this if it meets guidelines"/>
                  <w:checkBox>
                    <w:sizeAuto/>
                    <w:default w:val="0"/>
                  </w:checkBox>
                </w:ffData>
              </w:fldChar>
            </w:r>
            <w:r w:rsidRPr="00970215">
              <w:rPr>
                <w:rFonts w:ascii="Gill Sans MT" w:hAnsi="Gill Sans MT"/>
                <w:sz w:val="28"/>
                <w:szCs w:val="28"/>
              </w:rPr>
              <w:instrText xml:space="preserve"> FORMCHECKBOX </w:instrText>
            </w:r>
            <w:r w:rsidR="00A43B52">
              <w:rPr>
                <w:rFonts w:ascii="Gill Sans MT" w:hAnsi="Gill Sans MT"/>
                <w:sz w:val="28"/>
                <w:szCs w:val="28"/>
              </w:rPr>
            </w:r>
            <w:r w:rsidR="00A43B52">
              <w:rPr>
                <w:rFonts w:ascii="Gill Sans MT" w:hAnsi="Gill Sans MT"/>
                <w:sz w:val="28"/>
                <w:szCs w:val="28"/>
              </w:rPr>
              <w:fldChar w:fldCharType="separate"/>
            </w:r>
            <w:r w:rsidRPr="00970215">
              <w:rPr>
                <w:rFonts w:ascii="Gill Sans MT" w:hAnsi="Gill Sans MT"/>
                <w:sz w:val="28"/>
                <w:szCs w:val="28"/>
              </w:rPr>
              <w:fldChar w:fldCharType="end"/>
            </w:r>
          </w:p>
        </w:tc>
      </w:tr>
      <w:tr w:rsidR="00970215" w:rsidRPr="00970215" w:rsidTr="00BF57D9">
        <w:trPr>
          <w:trHeight w:val="944"/>
        </w:trPr>
        <w:tc>
          <w:tcPr>
            <w:tcW w:w="5382" w:type="dxa"/>
            <w:tcBorders>
              <w:right w:val="single" w:sz="4" w:space="0" w:color="auto"/>
            </w:tcBorders>
          </w:tcPr>
          <w:p w:rsidR="00970215" w:rsidRPr="00970215" w:rsidRDefault="00970215" w:rsidP="00BF57D9">
            <w:pPr>
              <w:pStyle w:val="BodyCopy"/>
              <w:rPr>
                <w:rFonts w:ascii="Gill Sans MT" w:hAnsi="Gill Sans MT"/>
              </w:rPr>
            </w:pPr>
            <w:r w:rsidRPr="00970215">
              <w:rPr>
                <w:rFonts w:ascii="Gill Sans MT" w:hAnsi="Gill Sans MT"/>
              </w:rPr>
              <w:t>Breast milk, infant formula and cooled boiled tap water are the only drinks provided to infants under 12 months of age.</w:t>
            </w:r>
          </w:p>
        </w:tc>
        <w:tc>
          <w:tcPr>
            <w:tcW w:w="5085" w:type="dxa"/>
            <w:tcBorders>
              <w:top w:val="single" w:sz="4" w:space="0" w:color="auto"/>
              <w:left w:val="single" w:sz="4" w:space="0" w:color="auto"/>
              <w:bottom w:val="single" w:sz="4" w:space="0" w:color="auto"/>
              <w:right w:val="single" w:sz="4" w:space="0" w:color="auto"/>
            </w:tcBorders>
            <w:vAlign w:val="center"/>
          </w:tcPr>
          <w:p w:rsidR="00970215" w:rsidRPr="00970215" w:rsidRDefault="00970215" w:rsidP="00BF57D9">
            <w:pPr>
              <w:jc w:val="center"/>
              <w:rPr>
                <w:rFonts w:ascii="Gill Sans MT" w:hAnsi="Gill Sans MT"/>
                <w:sz w:val="28"/>
                <w:szCs w:val="28"/>
              </w:rPr>
            </w:pPr>
            <w:r w:rsidRPr="00970215">
              <w:rPr>
                <w:rFonts w:ascii="Gill Sans MT" w:hAnsi="Gill Sans MT"/>
                <w:sz w:val="28"/>
                <w:szCs w:val="28"/>
              </w:rPr>
              <w:fldChar w:fldCharType="begin">
                <w:ffData>
                  <w:name w:val=""/>
                  <w:enabled/>
                  <w:calcOnExit w:val="0"/>
                  <w:statusText w:type="text" w:val="check this if it meets guidelines"/>
                  <w:checkBox>
                    <w:sizeAuto/>
                    <w:default w:val="0"/>
                  </w:checkBox>
                </w:ffData>
              </w:fldChar>
            </w:r>
            <w:r w:rsidRPr="00970215">
              <w:rPr>
                <w:rFonts w:ascii="Gill Sans MT" w:hAnsi="Gill Sans MT"/>
                <w:sz w:val="28"/>
                <w:szCs w:val="28"/>
              </w:rPr>
              <w:instrText xml:space="preserve"> FORMCHECKBOX </w:instrText>
            </w:r>
            <w:r w:rsidR="00A43B52">
              <w:rPr>
                <w:rFonts w:ascii="Gill Sans MT" w:hAnsi="Gill Sans MT"/>
                <w:sz w:val="28"/>
                <w:szCs w:val="28"/>
              </w:rPr>
            </w:r>
            <w:r w:rsidR="00A43B52">
              <w:rPr>
                <w:rFonts w:ascii="Gill Sans MT" w:hAnsi="Gill Sans MT"/>
                <w:sz w:val="28"/>
                <w:szCs w:val="28"/>
              </w:rPr>
              <w:fldChar w:fldCharType="separate"/>
            </w:r>
            <w:r w:rsidRPr="00970215">
              <w:rPr>
                <w:rFonts w:ascii="Gill Sans MT" w:hAnsi="Gill Sans MT"/>
                <w:sz w:val="28"/>
                <w:szCs w:val="28"/>
              </w:rPr>
              <w:fldChar w:fldCharType="end"/>
            </w:r>
          </w:p>
        </w:tc>
      </w:tr>
    </w:tbl>
    <w:p w:rsidR="00970215" w:rsidRPr="00970215" w:rsidRDefault="00970215" w:rsidP="00185976">
      <w:pPr>
        <w:pStyle w:val="MainHeading"/>
        <w:spacing w:after="0" w:line="240" w:lineRule="auto"/>
        <w:ind w:left="0" w:right="198"/>
        <w:rPr>
          <w:rFonts w:ascii="Gill Sans MT" w:hAnsi="Gill Sans MT"/>
          <w:color w:val="44546A" w:themeColor="text2"/>
          <w:sz w:val="48"/>
          <w:szCs w:val="5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5085"/>
      </w:tblGrid>
      <w:tr w:rsidR="00970215" w:rsidRPr="00970215" w:rsidTr="00BF57D9">
        <w:trPr>
          <w:tblHeader/>
        </w:trPr>
        <w:tc>
          <w:tcPr>
            <w:tcW w:w="5382" w:type="dxa"/>
            <w:tcBorders>
              <w:bottom w:val="single" w:sz="4" w:space="0" w:color="auto"/>
            </w:tcBorders>
            <w:shd w:val="clear" w:color="auto" w:fill="003399"/>
            <w:vAlign w:val="center"/>
          </w:tcPr>
          <w:p w:rsidR="00970215" w:rsidRPr="00970215" w:rsidRDefault="00970215" w:rsidP="00BF57D9">
            <w:pPr>
              <w:jc w:val="center"/>
              <w:rPr>
                <w:rFonts w:ascii="Gill Sans MT" w:hAnsi="Gill Sans MT"/>
                <w:b/>
                <w:sz w:val="28"/>
                <w:szCs w:val="28"/>
              </w:rPr>
            </w:pPr>
            <w:r w:rsidRPr="00970215">
              <w:rPr>
                <w:rFonts w:ascii="Gill Sans MT" w:hAnsi="Gill Sans MT"/>
                <w:b/>
                <w:color w:val="FFFFFF" w:themeColor="background1"/>
                <w:sz w:val="28"/>
                <w:szCs w:val="28"/>
              </w:rPr>
              <w:t>Food variety</w:t>
            </w:r>
          </w:p>
        </w:tc>
        <w:tc>
          <w:tcPr>
            <w:tcW w:w="5085" w:type="dxa"/>
            <w:tcBorders>
              <w:bottom w:val="nil"/>
            </w:tcBorders>
            <w:shd w:val="clear" w:color="auto" w:fill="003399"/>
            <w:vAlign w:val="center"/>
          </w:tcPr>
          <w:p w:rsidR="00970215" w:rsidRPr="00970215" w:rsidRDefault="00970215" w:rsidP="00BF57D9">
            <w:pPr>
              <w:jc w:val="center"/>
              <w:rPr>
                <w:rFonts w:ascii="Gill Sans MT" w:hAnsi="Gill Sans MT"/>
                <w:b/>
                <w:sz w:val="28"/>
                <w:szCs w:val="28"/>
              </w:rPr>
            </w:pPr>
            <w:r w:rsidRPr="00970215">
              <w:rPr>
                <w:rFonts w:ascii="Gill Sans MT" w:eastAsia="MS Mincho" w:hAnsi="Gill Sans MT"/>
                <w:b/>
                <w:color w:val="FFFFFF" w:themeColor="background1"/>
                <w:sz w:val="28"/>
                <w:szCs w:val="28"/>
              </w:rPr>
              <w:t>Tick if meets guideline</w:t>
            </w:r>
          </w:p>
        </w:tc>
      </w:tr>
      <w:tr w:rsidR="00970215" w:rsidRPr="00970215" w:rsidTr="00BF57D9">
        <w:trPr>
          <w:trHeight w:val="250"/>
        </w:trPr>
        <w:tc>
          <w:tcPr>
            <w:tcW w:w="5382" w:type="dxa"/>
            <w:tcBorders>
              <w:right w:val="single" w:sz="4" w:space="0" w:color="auto"/>
            </w:tcBorders>
          </w:tcPr>
          <w:p w:rsidR="00970215" w:rsidRPr="00970215" w:rsidRDefault="00970215" w:rsidP="00BF57D9">
            <w:pPr>
              <w:pStyle w:val="BodyCopy"/>
              <w:rPr>
                <w:rFonts w:ascii="Gill Sans MT" w:hAnsi="Gill Sans MT"/>
              </w:rPr>
            </w:pPr>
            <w:r w:rsidRPr="00970215">
              <w:rPr>
                <w:rFonts w:ascii="Gill Sans MT" w:hAnsi="Gill Sans MT"/>
              </w:rPr>
              <w:t>The menu includes a variety of tastes, colours and textures and flavours for example vegetables and fruits in a rainbow of colours.</w:t>
            </w:r>
          </w:p>
        </w:tc>
        <w:tc>
          <w:tcPr>
            <w:tcW w:w="5085" w:type="dxa"/>
            <w:tcBorders>
              <w:top w:val="single" w:sz="4" w:space="0" w:color="auto"/>
              <w:left w:val="single" w:sz="4" w:space="0" w:color="auto"/>
              <w:bottom w:val="single" w:sz="4" w:space="0" w:color="auto"/>
              <w:right w:val="single" w:sz="4" w:space="0" w:color="auto"/>
            </w:tcBorders>
            <w:vAlign w:val="center"/>
          </w:tcPr>
          <w:p w:rsidR="00970215" w:rsidRPr="00970215" w:rsidRDefault="00970215" w:rsidP="00BF57D9">
            <w:pPr>
              <w:jc w:val="center"/>
              <w:rPr>
                <w:rFonts w:ascii="Gill Sans MT" w:hAnsi="Gill Sans MT"/>
              </w:rPr>
            </w:pPr>
            <w:r w:rsidRPr="00970215">
              <w:rPr>
                <w:rFonts w:ascii="Gill Sans MT" w:hAnsi="Gill Sans MT"/>
                <w:sz w:val="28"/>
                <w:szCs w:val="28"/>
              </w:rPr>
              <w:fldChar w:fldCharType="begin">
                <w:ffData>
                  <w:name w:val=""/>
                  <w:enabled/>
                  <w:calcOnExit w:val="0"/>
                  <w:statusText w:type="text" w:val="check this if it meets guidelines"/>
                  <w:checkBox>
                    <w:sizeAuto/>
                    <w:default w:val="0"/>
                  </w:checkBox>
                </w:ffData>
              </w:fldChar>
            </w:r>
            <w:r w:rsidRPr="00970215">
              <w:rPr>
                <w:rFonts w:ascii="Gill Sans MT" w:hAnsi="Gill Sans MT"/>
                <w:sz w:val="28"/>
                <w:szCs w:val="28"/>
              </w:rPr>
              <w:instrText xml:space="preserve"> FORMCHECKBOX </w:instrText>
            </w:r>
            <w:r w:rsidR="00A43B52">
              <w:rPr>
                <w:rFonts w:ascii="Gill Sans MT" w:hAnsi="Gill Sans MT"/>
                <w:sz w:val="28"/>
                <w:szCs w:val="28"/>
              </w:rPr>
            </w:r>
            <w:r w:rsidR="00A43B52">
              <w:rPr>
                <w:rFonts w:ascii="Gill Sans MT" w:hAnsi="Gill Sans MT"/>
                <w:sz w:val="28"/>
                <w:szCs w:val="28"/>
              </w:rPr>
              <w:fldChar w:fldCharType="separate"/>
            </w:r>
            <w:r w:rsidRPr="00970215">
              <w:rPr>
                <w:rFonts w:ascii="Gill Sans MT" w:hAnsi="Gill Sans MT"/>
                <w:sz w:val="28"/>
                <w:szCs w:val="28"/>
              </w:rPr>
              <w:fldChar w:fldCharType="end"/>
            </w:r>
          </w:p>
        </w:tc>
      </w:tr>
      <w:tr w:rsidR="00970215" w:rsidRPr="00970215" w:rsidTr="00BF57D9">
        <w:trPr>
          <w:trHeight w:val="250"/>
        </w:trPr>
        <w:tc>
          <w:tcPr>
            <w:tcW w:w="5382" w:type="dxa"/>
            <w:tcBorders>
              <w:right w:val="single" w:sz="4" w:space="0" w:color="auto"/>
            </w:tcBorders>
          </w:tcPr>
          <w:p w:rsidR="00970215" w:rsidRPr="00970215" w:rsidRDefault="00970215" w:rsidP="00BF57D9">
            <w:pPr>
              <w:pStyle w:val="BodyCopy"/>
              <w:rPr>
                <w:rFonts w:ascii="Gill Sans MT" w:hAnsi="Gill Sans MT"/>
              </w:rPr>
            </w:pPr>
            <w:r w:rsidRPr="00970215">
              <w:rPr>
                <w:rFonts w:ascii="Gill Sans MT" w:hAnsi="Gill Sans MT" w:cs="Arial"/>
              </w:rPr>
              <w:t>Morning tea and afternoon tea are based on foods from the five food groups.</w:t>
            </w:r>
          </w:p>
        </w:tc>
        <w:tc>
          <w:tcPr>
            <w:tcW w:w="5085" w:type="dxa"/>
            <w:tcBorders>
              <w:top w:val="single" w:sz="4" w:space="0" w:color="auto"/>
              <w:left w:val="single" w:sz="4" w:space="0" w:color="auto"/>
              <w:bottom w:val="single" w:sz="4" w:space="0" w:color="auto"/>
              <w:right w:val="single" w:sz="4" w:space="0" w:color="auto"/>
            </w:tcBorders>
            <w:vAlign w:val="center"/>
          </w:tcPr>
          <w:p w:rsidR="00970215" w:rsidRPr="00970215" w:rsidRDefault="00970215" w:rsidP="00BF57D9">
            <w:pPr>
              <w:jc w:val="center"/>
              <w:rPr>
                <w:rFonts w:ascii="Gill Sans MT" w:hAnsi="Gill Sans MT"/>
                <w:sz w:val="28"/>
                <w:szCs w:val="28"/>
              </w:rPr>
            </w:pPr>
            <w:r w:rsidRPr="00970215">
              <w:rPr>
                <w:rFonts w:ascii="Gill Sans MT" w:hAnsi="Gill Sans MT"/>
                <w:sz w:val="28"/>
                <w:szCs w:val="28"/>
              </w:rPr>
              <w:fldChar w:fldCharType="begin">
                <w:ffData>
                  <w:name w:val=""/>
                  <w:enabled/>
                  <w:calcOnExit w:val="0"/>
                  <w:statusText w:type="text" w:val="check this if it meets guidelines"/>
                  <w:checkBox>
                    <w:sizeAuto/>
                    <w:default w:val="0"/>
                  </w:checkBox>
                </w:ffData>
              </w:fldChar>
            </w:r>
            <w:r w:rsidRPr="00970215">
              <w:rPr>
                <w:rFonts w:ascii="Gill Sans MT" w:hAnsi="Gill Sans MT"/>
                <w:sz w:val="28"/>
                <w:szCs w:val="28"/>
              </w:rPr>
              <w:instrText xml:space="preserve"> FORMCHECKBOX </w:instrText>
            </w:r>
            <w:r w:rsidR="00A43B52">
              <w:rPr>
                <w:rFonts w:ascii="Gill Sans MT" w:hAnsi="Gill Sans MT"/>
                <w:sz w:val="28"/>
                <w:szCs w:val="28"/>
              </w:rPr>
            </w:r>
            <w:r w:rsidR="00A43B52">
              <w:rPr>
                <w:rFonts w:ascii="Gill Sans MT" w:hAnsi="Gill Sans MT"/>
                <w:sz w:val="28"/>
                <w:szCs w:val="28"/>
              </w:rPr>
              <w:fldChar w:fldCharType="separate"/>
            </w:r>
            <w:r w:rsidRPr="00970215">
              <w:rPr>
                <w:rFonts w:ascii="Gill Sans MT" w:hAnsi="Gill Sans MT"/>
                <w:sz w:val="28"/>
                <w:szCs w:val="28"/>
              </w:rPr>
              <w:fldChar w:fldCharType="end"/>
            </w:r>
          </w:p>
        </w:tc>
      </w:tr>
    </w:tbl>
    <w:p w:rsidR="00970215" w:rsidRPr="00970215" w:rsidRDefault="00970215" w:rsidP="00185976">
      <w:pPr>
        <w:pStyle w:val="MainHeading"/>
        <w:spacing w:after="0" w:line="240" w:lineRule="auto"/>
        <w:ind w:left="0" w:right="198"/>
        <w:rPr>
          <w:rFonts w:ascii="Gill Sans MT" w:hAnsi="Gill Sans MT"/>
          <w:color w:val="44546A" w:themeColor="text2"/>
          <w:sz w:val="48"/>
          <w:szCs w:val="52"/>
        </w:rPr>
      </w:pPr>
    </w:p>
    <w:p w:rsidR="00970215" w:rsidRPr="00970215" w:rsidRDefault="00970215" w:rsidP="00970215">
      <w:pPr>
        <w:pStyle w:val="Subtitle2"/>
        <w:spacing w:after="140" w:line="240" w:lineRule="atLeast"/>
        <w:ind w:left="0" w:right="198"/>
        <w:rPr>
          <w:rFonts w:ascii="Gill Sans MT" w:hAnsi="Gill Sans MT"/>
          <w:color w:val="00B0F0"/>
          <w:sz w:val="32"/>
          <w:szCs w:val="32"/>
        </w:rPr>
      </w:pPr>
      <w:r w:rsidRPr="00970215">
        <w:rPr>
          <w:rFonts w:ascii="Gill Sans MT" w:hAnsi="Gill Sans MT"/>
          <w:color w:val="00B0F0"/>
          <w:sz w:val="32"/>
          <w:szCs w:val="32"/>
        </w:rPr>
        <w:t>References</w:t>
      </w:r>
    </w:p>
    <w:p w:rsidR="00970215" w:rsidRPr="00970215" w:rsidRDefault="00970215" w:rsidP="00970215">
      <w:pPr>
        <w:pStyle w:val="BodyCopy"/>
        <w:spacing w:line="240" w:lineRule="auto"/>
        <w:rPr>
          <w:rFonts w:ascii="Gill Sans MT" w:hAnsi="Gill Sans MT"/>
          <w:sz w:val="20"/>
          <w:szCs w:val="20"/>
        </w:rPr>
      </w:pPr>
      <w:r w:rsidRPr="00970215">
        <w:rPr>
          <w:rFonts w:ascii="Gill Sans MT" w:hAnsi="Gill Sans MT"/>
          <w:sz w:val="20"/>
          <w:szCs w:val="20"/>
          <w:vertAlign w:val="superscript"/>
        </w:rPr>
        <w:t xml:space="preserve">1 </w:t>
      </w:r>
      <w:hyperlink r:id="rId10" w:history="1">
        <w:r w:rsidRPr="00970215">
          <w:rPr>
            <w:rStyle w:val="Hyperlink"/>
            <w:rFonts w:ascii="Gill Sans MT" w:hAnsi="Gill Sans MT"/>
            <w:i/>
            <w:sz w:val="20"/>
            <w:szCs w:val="20"/>
          </w:rPr>
          <w:t>Australian Dietary Guidelines</w:t>
        </w:r>
      </w:hyperlink>
      <w:r w:rsidRPr="00970215">
        <w:rPr>
          <w:rFonts w:ascii="Gill Sans MT" w:hAnsi="Gill Sans MT"/>
          <w:sz w:val="20"/>
          <w:szCs w:val="20"/>
        </w:rPr>
        <w:t xml:space="preserve">, National Health and Medical Research Council, </w:t>
      </w:r>
      <w:proofErr w:type="gramStart"/>
      <w:r w:rsidRPr="00970215">
        <w:rPr>
          <w:rFonts w:ascii="Gill Sans MT" w:hAnsi="Gill Sans MT"/>
          <w:sz w:val="20"/>
          <w:szCs w:val="20"/>
        </w:rPr>
        <w:t>2013,  http://www.eatforhealth.gov.au</w:t>
      </w:r>
      <w:proofErr w:type="gramEnd"/>
    </w:p>
    <w:p w:rsidR="00970215" w:rsidRPr="00970215" w:rsidRDefault="00970215" w:rsidP="00970215">
      <w:pPr>
        <w:pStyle w:val="BodyCopy"/>
        <w:spacing w:line="240" w:lineRule="auto"/>
        <w:rPr>
          <w:rFonts w:ascii="Gill Sans MT" w:hAnsi="Gill Sans MT"/>
          <w:sz w:val="20"/>
          <w:szCs w:val="20"/>
        </w:rPr>
      </w:pPr>
      <w:r w:rsidRPr="00970215">
        <w:rPr>
          <w:rFonts w:ascii="Gill Sans MT" w:hAnsi="Gill Sans MT"/>
          <w:sz w:val="20"/>
          <w:szCs w:val="20"/>
          <w:vertAlign w:val="superscript"/>
        </w:rPr>
        <w:t xml:space="preserve">2 </w:t>
      </w:r>
      <w:hyperlink r:id="rId11" w:history="1">
        <w:r w:rsidRPr="00970215">
          <w:rPr>
            <w:rStyle w:val="Hyperlink"/>
            <w:rFonts w:ascii="Gill Sans MT" w:hAnsi="Gill Sans MT"/>
            <w:sz w:val="20"/>
            <w:szCs w:val="20"/>
          </w:rPr>
          <w:t>Australian Guide to Healthy Eating</w:t>
        </w:r>
      </w:hyperlink>
      <w:r w:rsidRPr="00970215">
        <w:rPr>
          <w:rFonts w:ascii="Gill Sans MT" w:hAnsi="Gill Sans MT"/>
          <w:sz w:val="20"/>
          <w:szCs w:val="20"/>
        </w:rPr>
        <w:t xml:space="preserve">, National Health and Medical Research Council, 2013, http://www.eatforhealth.gov.au </w:t>
      </w:r>
    </w:p>
    <w:p w:rsidR="00970215" w:rsidRPr="00970215" w:rsidRDefault="00970215" w:rsidP="00970215">
      <w:pPr>
        <w:pStyle w:val="BodyCopy"/>
        <w:spacing w:line="240" w:lineRule="auto"/>
        <w:rPr>
          <w:rFonts w:ascii="Gill Sans MT" w:hAnsi="Gill Sans MT"/>
          <w:sz w:val="20"/>
          <w:szCs w:val="20"/>
        </w:rPr>
      </w:pPr>
      <w:r w:rsidRPr="00970215">
        <w:rPr>
          <w:rFonts w:ascii="Gill Sans MT" w:hAnsi="Gill Sans MT"/>
          <w:sz w:val="20"/>
          <w:szCs w:val="20"/>
          <w:vertAlign w:val="superscript"/>
        </w:rPr>
        <w:t>3</w:t>
      </w:r>
      <w:r w:rsidRPr="00970215">
        <w:rPr>
          <w:rFonts w:ascii="Gill Sans MT" w:hAnsi="Gill Sans MT"/>
          <w:sz w:val="20"/>
          <w:szCs w:val="20"/>
        </w:rPr>
        <w:t xml:space="preserve"> </w:t>
      </w:r>
      <w:hyperlink r:id="rId12" w:history="1">
        <w:r w:rsidRPr="00970215">
          <w:rPr>
            <w:rStyle w:val="Hyperlink"/>
            <w:rFonts w:ascii="Gill Sans MT" w:hAnsi="Gill Sans MT"/>
            <w:i/>
            <w:sz w:val="20"/>
            <w:szCs w:val="20"/>
          </w:rPr>
          <w:t>Get Up &amp; Grow: Healthy Eating and Physical Activity for Early Childhood</w:t>
        </w:r>
      </w:hyperlink>
      <w:r w:rsidRPr="00970215">
        <w:rPr>
          <w:rFonts w:ascii="Gill Sans MT" w:hAnsi="Gill Sans MT"/>
          <w:sz w:val="20"/>
          <w:szCs w:val="20"/>
        </w:rPr>
        <w:t xml:space="preserve">, Commonwealth of Australia, 2009, http://www.health.gov.au/internet/main/publishing.nsf/Content/phd-early-childhood-nutrition-resources   </w:t>
      </w:r>
    </w:p>
    <w:p w:rsidR="00970215" w:rsidRPr="00970215" w:rsidRDefault="00970215" w:rsidP="00970215">
      <w:pPr>
        <w:pStyle w:val="BodyCopy"/>
        <w:spacing w:line="240" w:lineRule="auto"/>
        <w:rPr>
          <w:rFonts w:ascii="Gill Sans MT" w:hAnsi="Gill Sans MT"/>
          <w:sz w:val="20"/>
          <w:szCs w:val="20"/>
        </w:rPr>
      </w:pPr>
      <w:r w:rsidRPr="00970215">
        <w:rPr>
          <w:rFonts w:ascii="Gill Sans MT" w:hAnsi="Gill Sans MT"/>
          <w:sz w:val="20"/>
          <w:szCs w:val="20"/>
          <w:vertAlign w:val="superscript"/>
        </w:rPr>
        <w:t xml:space="preserve">4 </w:t>
      </w:r>
      <w:hyperlink r:id="rId13" w:history="1">
        <w:r w:rsidRPr="00970215">
          <w:rPr>
            <w:rStyle w:val="Hyperlink"/>
            <w:rFonts w:ascii="Gill Sans MT" w:hAnsi="Gill Sans MT"/>
            <w:sz w:val="20"/>
            <w:szCs w:val="20"/>
          </w:rPr>
          <w:t>National Quality Standard, Australian Children’s Education and Care Quality Authority</w:t>
        </w:r>
      </w:hyperlink>
      <w:r w:rsidRPr="00970215">
        <w:rPr>
          <w:rFonts w:ascii="Gill Sans MT" w:hAnsi="Gill Sans MT"/>
          <w:sz w:val="20"/>
          <w:szCs w:val="20"/>
        </w:rPr>
        <w:t>, http://www.acecqa.gov.au</w:t>
      </w:r>
    </w:p>
    <w:p w:rsidR="00970215" w:rsidRPr="00970215" w:rsidRDefault="00970215" w:rsidP="00970215">
      <w:pPr>
        <w:pStyle w:val="BodyCopy"/>
        <w:spacing w:after="0" w:line="240" w:lineRule="auto"/>
        <w:rPr>
          <w:rFonts w:ascii="Gill Sans MT" w:hAnsi="Gill Sans MT"/>
          <w:sz w:val="20"/>
          <w:szCs w:val="20"/>
        </w:rPr>
      </w:pPr>
      <w:r w:rsidRPr="00970215">
        <w:rPr>
          <w:rFonts w:ascii="Gill Sans MT" w:hAnsi="Gill Sans MT"/>
          <w:sz w:val="20"/>
          <w:szCs w:val="20"/>
          <w:vertAlign w:val="superscript"/>
        </w:rPr>
        <w:t xml:space="preserve">5 </w:t>
      </w:r>
      <w:hyperlink r:id="rId14" w:history="1">
        <w:r w:rsidRPr="00970215">
          <w:rPr>
            <w:rStyle w:val="Hyperlink"/>
            <w:rFonts w:ascii="Gill Sans MT" w:hAnsi="Gill Sans MT"/>
            <w:i/>
            <w:sz w:val="20"/>
            <w:szCs w:val="20"/>
          </w:rPr>
          <w:t>Move Well Eat Well</w:t>
        </w:r>
      </w:hyperlink>
      <w:r w:rsidRPr="00970215">
        <w:rPr>
          <w:rFonts w:ascii="Gill Sans MT" w:hAnsi="Gill Sans MT"/>
          <w:sz w:val="20"/>
          <w:szCs w:val="20"/>
        </w:rPr>
        <w:t xml:space="preserve"> Early Childhood Award Program, Department of Health Tasmania, http://www.movewelleatwell.tas.gov.au/</w:t>
      </w:r>
    </w:p>
    <w:p w:rsidR="00970215" w:rsidRPr="00970215" w:rsidRDefault="00970215" w:rsidP="00970215">
      <w:pPr>
        <w:pStyle w:val="BodyCopy"/>
        <w:spacing w:after="0" w:line="240" w:lineRule="auto"/>
        <w:rPr>
          <w:rStyle w:val="Hyperlink"/>
          <w:rFonts w:ascii="Gill Sans MT" w:hAnsi="Gill Sans MT"/>
          <w:sz w:val="20"/>
          <w:szCs w:val="20"/>
        </w:rPr>
      </w:pPr>
    </w:p>
    <w:tbl>
      <w:tblPr>
        <w:tblpPr w:leftFromText="180" w:rightFromText="180" w:vertAnchor="text" w:horzAnchor="margin" w:tblpX="113" w:tblpY="17"/>
        <w:tblW w:w="9774" w:type="pct"/>
        <w:tblBorders>
          <w:top w:val="single" w:sz="4" w:space="0" w:color="A6A6A6" w:themeColor="background1" w:themeShade="A6"/>
        </w:tblBorders>
        <w:tblLayout w:type="fixed"/>
        <w:tblLook w:val="0000" w:firstRow="0" w:lastRow="0" w:firstColumn="0" w:lastColumn="0" w:noHBand="0" w:noVBand="0"/>
      </w:tblPr>
      <w:tblGrid>
        <w:gridCol w:w="10240"/>
        <w:gridCol w:w="10240"/>
      </w:tblGrid>
      <w:tr w:rsidR="00970215" w:rsidRPr="00970215" w:rsidTr="00BF57D9">
        <w:trPr>
          <w:trHeight w:val="100"/>
        </w:trPr>
        <w:tc>
          <w:tcPr>
            <w:tcW w:w="10240" w:type="dxa"/>
          </w:tcPr>
          <w:p w:rsidR="00970215" w:rsidRPr="00970215" w:rsidRDefault="00970215" w:rsidP="00BF57D9">
            <w:pPr>
              <w:spacing w:after="0"/>
              <w:jc w:val="center"/>
              <w:rPr>
                <w:rFonts w:ascii="Gill Sans MT" w:hAnsi="Gill Sans MT"/>
                <w:i/>
                <w:iCs/>
                <w:color w:val="1F497D"/>
              </w:rPr>
            </w:pPr>
            <w:r w:rsidRPr="00970215">
              <w:rPr>
                <w:rFonts w:ascii="Gill Sans MT" w:hAnsi="Gill Sans MT"/>
                <w:i/>
                <w:iCs/>
                <w:color w:val="1F497D"/>
              </w:rPr>
              <w:t>please do not reproduce this tool without the following acknowledgement:</w:t>
            </w:r>
          </w:p>
          <w:p w:rsidR="00970215" w:rsidRPr="00970215" w:rsidRDefault="00970215" w:rsidP="00BF57D9">
            <w:pPr>
              <w:spacing w:after="0"/>
              <w:jc w:val="center"/>
              <w:rPr>
                <w:rFonts w:ascii="Gill Sans MT" w:hAnsi="Gill Sans MT"/>
              </w:rPr>
            </w:pPr>
            <w:r w:rsidRPr="00970215">
              <w:rPr>
                <w:rFonts w:ascii="Gill Sans MT" w:hAnsi="Gill Sans MT"/>
                <w:i/>
                <w:iCs/>
                <w:color w:val="1F497D"/>
              </w:rPr>
              <w:lastRenderedPageBreak/>
              <w:t xml:space="preserve">Move Well Eat Well </w:t>
            </w:r>
            <w:r w:rsidRPr="00970215">
              <w:rPr>
                <w:rFonts w:ascii="Gill Sans MT" w:hAnsi="Gill Sans MT"/>
                <w:iCs/>
                <w:color w:val="1F497D"/>
              </w:rPr>
              <w:t>Award Program, Public Health Services, Department of Health, TAS. 2018</w:t>
            </w:r>
          </w:p>
        </w:tc>
        <w:tc>
          <w:tcPr>
            <w:tcW w:w="10240" w:type="dxa"/>
          </w:tcPr>
          <w:p w:rsidR="00970215" w:rsidRPr="00970215" w:rsidRDefault="00970215" w:rsidP="00BF57D9">
            <w:pPr>
              <w:spacing w:after="0"/>
              <w:jc w:val="center"/>
              <w:rPr>
                <w:rFonts w:ascii="Gill Sans MT" w:hAnsi="Gill Sans MT"/>
                <w:i/>
                <w:iCs/>
                <w:color w:val="1F497D"/>
              </w:rPr>
            </w:pPr>
          </w:p>
        </w:tc>
      </w:tr>
    </w:tbl>
    <w:p w:rsidR="00970215" w:rsidRPr="00970215" w:rsidRDefault="00970215" w:rsidP="00970215">
      <w:pPr>
        <w:pStyle w:val="BodyCopy"/>
        <w:spacing w:after="0"/>
        <w:jc w:val="center"/>
        <w:rPr>
          <w:rFonts w:ascii="Gill Sans MT" w:hAnsi="Gill Sans MT"/>
          <w:sz w:val="16"/>
          <w:szCs w:val="16"/>
        </w:rPr>
      </w:pPr>
      <w:r w:rsidRPr="00970215">
        <w:rPr>
          <w:rFonts w:ascii="Gill Sans MT" w:hAnsi="Gill Sans MT"/>
          <w:sz w:val="16"/>
          <w:szCs w:val="16"/>
        </w:rPr>
        <w:t>This resource was developed by the Healthy Eating Advisory Service and has been adapted, with permission, for use by Public Health Services.</w:t>
      </w:r>
    </w:p>
    <w:p w:rsidR="00970215" w:rsidRPr="00970215" w:rsidRDefault="00970215" w:rsidP="00970215">
      <w:pPr>
        <w:pStyle w:val="BodyCopy"/>
        <w:spacing w:after="0"/>
        <w:jc w:val="center"/>
        <w:rPr>
          <w:rFonts w:ascii="Gill Sans MT" w:hAnsi="Gill Sans MT"/>
          <w:sz w:val="16"/>
          <w:szCs w:val="16"/>
        </w:rPr>
      </w:pPr>
      <w:r w:rsidRPr="00970215">
        <w:rPr>
          <w:rFonts w:ascii="Gill Sans MT" w:hAnsi="Gill Sans MT"/>
          <w:i/>
          <w:sz w:val="16"/>
          <w:szCs w:val="16"/>
        </w:rPr>
        <w:t>The Healthy Eating Advisory Service is improving the health of Victorians, funded by the Victorian Government</w:t>
      </w:r>
      <w:r w:rsidRPr="00970215">
        <w:rPr>
          <w:rFonts w:ascii="Gill Sans MT" w:hAnsi="Gill Sans MT"/>
          <w:sz w:val="16"/>
          <w:szCs w:val="16"/>
        </w:rPr>
        <w:t>.</w:t>
      </w:r>
    </w:p>
    <w:p w:rsidR="00970215" w:rsidRPr="00970215" w:rsidRDefault="00970215" w:rsidP="00185976">
      <w:pPr>
        <w:pStyle w:val="MainHeading"/>
        <w:spacing w:after="0" w:line="240" w:lineRule="auto"/>
        <w:ind w:left="0" w:right="198"/>
        <w:rPr>
          <w:rFonts w:ascii="Gill Sans MT" w:hAnsi="Gill Sans MT"/>
          <w:color w:val="44546A" w:themeColor="text2"/>
          <w:sz w:val="48"/>
          <w:szCs w:val="52"/>
        </w:rPr>
      </w:pPr>
    </w:p>
    <w:sectPr w:rsidR="00970215" w:rsidRPr="00970215" w:rsidSect="008A7F5D">
      <w:footerReference w:type="default" r:id="rId15"/>
      <w:headerReference w:type="first" r:id="rId16"/>
      <w:footerReference w:type="first" r:id="rId17"/>
      <w:pgSz w:w="11906" w:h="16838" w:code="9"/>
      <w:pgMar w:top="1440" w:right="828" w:bottom="1843" w:left="60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5591" w:rsidRDefault="00145591" w:rsidP="0062300A">
      <w:pPr>
        <w:spacing w:after="0" w:line="240" w:lineRule="auto"/>
      </w:pPr>
      <w:r>
        <w:separator/>
      </w:r>
    </w:p>
  </w:endnote>
  <w:endnote w:type="continuationSeparator" w:id="0">
    <w:p w:rsidR="00145591" w:rsidRDefault="00145591" w:rsidP="00623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6284062"/>
      <w:docPartObj>
        <w:docPartGallery w:val="Page Numbers (Bottom of Page)"/>
        <w:docPartUnique/>
      </w:docPartObj>
    </w:sdtPr>
    <w:sdtEndPr>
      <w:rPr>
        <w:noProof/>
      </w:rPr>
    </w:sdtEndPr>
    <w:sdtContent>
      <w:p w:rsidR="00020E5C" w:rsidRDefault="00020E5C">
        <w:pPr>
          <w:pStyle w:val="Footer"/>
        </w:pPr>
        <w:r>
          <w:fldChar w:fldCharType="begin"/>
        </w:r>
        <w:r>
          <w:instrText xml:space="preserve"> PAGE   \* MERGEFORMAT </w:instrText>
        </w:r>
        <w:r>
          <w:fldChar w:fldCharType="separate"/>
        </w:r>
        <w:r w:rsidR="0049228F">
          <w:rPr>
            <w:noProof/>
          </w:rPr>
          <w:t>2</w:t>
        </w:r>
        <w:r>
          <w:rPr>
            <w:noProof/>
          </w:rPr>
          <w:fldChar w:fldCharType="end"/>
        </w:r>
      </w:p>
    </w:sdtContent>
  </w:sdt>
  <w:p w:rsidR="00020E5C" w:rsidRDefault="00020E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E5C" w:rsidRDefault="008A7F5D" w:rsidP="008A7F5D">
    <w:pPr>
      <w:ind w:hanging="567"/>
    </w:pPr>
    <w:r>
      <w:rPr>
        <w:noProof/>
      </w:rPr>
      <w:drawing>
        <wp:inline distT="0" distB="0" distL="0" distR="0" wp14:anchorId="26906575">
          <wp:extent cx="7555865" cy="1331595"/>
          <wp:effectExtent l="0" t="0" r="6985" b="1905"/>
          <wp:docPr id="130" name="Picture 130" descr="the department of health green footer" title="Department of Health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555865" cy="133159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5591" w:rsidRDefault="00145591" w:rsidP="0062300A">
      <w:pPr>
        <w:spacing w:after="0" w:line="240" w:lineRule="auto"/>
      </w:pPr>
      <w:r>
        <w:separator/>
      </w:r>
    </w:p>
  </w:footnote>
  <w:footnote w:type="continuationSeparator" w:id="0">
    <w:p w:rsidR="00145591" w:rsidRDefault="00145591" w:rsidP="006230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E5C" w:rsidRDefault="00020E5C" w:rsidP="00F23E7C">
    <w:pPr>
      <w:pStyle w:val="Header"/>
      <w:ind w:firstLine="284"/>
    </w:pPr>
    <w:r>
      <w:rPr>
        <w:noProof/>
      </w:rPr>
      <w:drawing>
        <wp:inline distT="0" distB="0" distL="0" distR="0" wp14:anchorId="63E0F5B4">
          <wp:extent cx="4902200" cy="1266017"/>
          <wp:effectExtent l="0" t="0" r="0" b="0"/>
          <wp:docPr id="129" name="Picture 129" descr="a logo for theMove Well Eat Well Early Childhood " title="Move Well Eat Well Early Childh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Health Services Header for Word No Images.jpg"/>
                  <pic:cNvPicPr/>
                </pic:nvPicPr>
                <pic:blipFill>
                  <a:blip r:embed="rId1">
                    <a:extLst>
                      <a:ext uri="{28A0092B-C50C-407E-A947-70E740481C1C}">
                        <a14:useLocalDpi xmlns:a14="http://schemas.microsoft.com/office/drawing/2010/main" val="0"/>
                      </a:ext>
                    </a:extLst>
                  </a:blip>
                  <a:stretch>
                    <a:fillRect/>
                  </a:stretch>
                </pic:blipFill>
                <pic:spPr>
                  <a:xfrm>
                    <a:off x="0" y="0"/>
                    <a:ext cx="4902200" cy="1266017"/>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54FC4"/>
    <w:multiLevelType w:val="hybridMultilevel"/>
    <w:tmpl w:val="D354B79E"/>
    <w:lvl w:ilvl="0" w:tplc="0C090001">
      <w:start w:val="1"/>
      <w:numFmt w:val="bullet"/>
      <w:lvlText w:val=""/>
      <w:lvlJc w:val="left"/>
      <w:pPr>
        <w:ind w:left="919" w:hanging="360"/>
      </w:pPr>
      <w:rPr>
        <w:rFonts w:ascii="Symbol" w:hAnsi="Symbol" w:hint="default"/>
      </w:rPr>
    </w:lvl>
    <w:lvl w:ilvl="1" w:tplc="0C090003" w:tentative="1">
      <w:start w:val="1"/>
      <w:numFmt w:val="bullet"/>
      <w:lvlText w:val="o"/>
      <w:lvlJc w:val="left"/>
      <w:pPr>
        <w:ind w:left="1639" w:hanging="360"/>
      </w:pPr>
      <w:rPr>
        <w:rFonts w:ascii="Courier New" w:hAnsi="Courier New" w:cs="Courier New" w:hint="default"/>
      </w:rPr>
    </w:lvl>
    <w:lvl w:ilvl="2" w:tplc="0C090005" w:tentative="1">
      <w:start w:val="1"/>
      <w:numFmt w:val="bullet"/>
      <w:lvlText w:val=""/>
      <w:lvlJc w:val="left"/>
      <w:pPr>
        <w:ind w:left="2359" w:hanging="360"/>
      </w:pPr>
      <w:rPr>
        <w:rFonts w:ascii="Wingdings" w:hAnsi="Wingdings" w:hint="default"/>
      </w:rPr>
    </w:lvl>
    <w:lvl w:ilvl="3" w:tplc="0C090001" w:tentative="1">
      <w:start w:val="1"/>
      <w:numFmt w:val="bullet"/>
      <w:lvlText w:val=""/>
      <w:lvlJc w:val="left"/>
      <w:pPr>
        <w:ind w:left="3079" w:hanging="360"/>
      </w:pPr>
      <w:rPr>
        <w:rFonts w:ascii="Symbol" w:hAnsi="Symbol" w:hint="default"/>
      </w:rPr>
    </w:lvl>
    <w:lvl w:ilvl="4" w:tplc="0C090003" w:tentative="1">
      <w:start w:val="1"/>
      <w:numFmt w:val="bullet"/>
      <w:lvlText w:val="o"/>
      <w:lvlJc w:val="left"/>
      <w:pPr>
        <w:ind w:left="3799" w:hanging="360"/>
      </w:pPr>
      <w:rPr>
        <w:rFonts w:ascii="Courier New" w:hAnsi="Courier New" w:cs="Courier New" w:hint="default"/>
      </w:rPr>
    </w:lvl>
    <w:lvl w:ilvl="5" w:tplc="0C090005" w:tentative="1">
      <w:start w:val="1"/>
      <w:numFmt w:val="bullet"/>
      <w:lvlText w:val=""/>
      <w:lvlJc w:val="left"/>
      <w:pPr>
        <w:ind w:left="4519" w:hanging="360"/>
      </w:pPr>
      <w:rPr>
        <w:rFonts w:ascii="Wingdings" w:hAnsi="Wingdings" w:hint="default"/>
      </w:rPr>
    </w:lvl>
    <w:lvl w:ilvl="6" w:tplc="0C090001" w:tentative="1">
      <w:start w:val="1"/>
      <w:numFmt w:val="bullet"/>
      <w:lvlText w:val=""/>
      <w:lvlJc w:val="left"/>
      <w:pPr>
        <w:ind w:left="5239" w:hanging="360"/>
      </w:pPr>
      <w:rPr>
        <w:rFonts w:ascii="Symbol" w:hAnsi="Symbol" w:hint="default"/>
      </w:rPr>
    </w:lvl>
    <w:lvl w:ilvl="7" w:tplc="0C090003" w:tentative="1">
      <w:start w:val="1"/>
      <w:numFmt w:val="bullet"/>
      <w:lvlText w:val="o"/>
      <w:lvlJc w:val="left"/>
      <w:pPr>
        <w:ind w:left="5959" w:hanging="360"/>
      </w:pPr>
      <w:rPr>
        <w:rFonts w:ascii="Courier New" w:hAnsi="Courier New" w:cs="Courier New" w:hint="default"/>
      </w:rPr>
    </w:lvl>
    <w:lvl w:ilvl="8" w:tplc="0C090005" w:tentative="1">
      <w:start w:val="1"/>
      <w:numFmt w:val="bullet"/>
      <w:lvlText w:val=""/>
      <w:lvlJc w:val="left"/>
      <w:pPr>
        <w:ind w:left="6679" w:hanging="360"/>
      </w:pPr>
      <w:rPr>
        <w:rFonts w:ascii="Wingdings" w:hAnsi="Wingdings" w:hint="default"/>
      </w:rPr>
    </w:lvl>
  </w:abstractNum>
  <w:abstractNum w:abstractNumId="1" w15:restartNumberingAfterBreak="0">
    <w:nsid w:val="212843A0"/>
    <w:multiLevelType w:val="hybridMultilevel"/>
    <w:tmpl w:val="2EACE9BE"/>
    <w:lvl w:ilvl="0" w:tplc="0C090001">
      <w:start w:val="1"/>
      <w:numFmt w:val="bullet"/>
      <w:lvlText w:val=""/>
      <w:lvlJc w:val="left"/>
      <w:pPr>
        <w:ind w:left="919" w:hanging="360"/>
      </w:pPr>
      <w:rPr>
        <w:rFonts w:ascii="Symbol" w:hAnsi="Symbol" w:hint="default"/>
      </w:rPr>
    </w:lvl>
    <w:lvl w:ilvl="1" w:tplc="0C090003" w:tentative="1">
      <w:start w:val="1"/>
      <w:numFmt w:val="bullet"/>
      <w:lvlText w:val="o"/>
      <w:lvlJc w:val="left"/>
      <w:pPr>
        <w:ind w:left="1639" w:hanging="360"/>
      </w:pPr>
      <w:rPr>
        <w:rFonts w:ascii="Courier New" w:hAnsi="Courier New" w:cs="Courier New" w:hint="default"/>
      </w:rPr>
    </w:lvl>
    <w:lvl w:ilvl="2" w:tplc="0C090005" w:tentative="1">
      <w:start w:val="1"/>
      <w:numFmt w:val="bullet"/>
      <w:lvlText w:val=""/>
      <w:lvlJc w:val="left"/>
      <w:pPr>
        <w:ind w:left="2359" w:hanging="360"/>
      </w:pPr>
      <w:rPr>
        <w:rFonts w:ascii="Wingdings" w:hAnsi="Wingdings" w:hint="default"/>
      </w:rPr>
    </w:lvl>
    <w:lvl w:ilvl="3" w:tplc="0C090001" w:tentative="1">
      <w:start w:val="1"/>
      <w:numFmt w:val="bullet"/>
      <w:lvlText w:val=""/>
      <w:lvlJc w:val="left"/>
      <w:pPr>
        <w:ind w:left="3079" w:hanging="360"/>
      </w:pPr>
      <w:rPr>
        <w:rFonts w:ascii="Symbol" w:hAnsi="Symbol" w:hint="default"/>
      </w:rPr>
    </w:lvl>
    <w:lvl w:ilvl="4" w:tplc="0C090003" w:tentative="1">
      <w:start w:val="1"/>
      <w:numFmt w:val="bullet"/>
      <w:lvlText w:val="o"/>
      <w:lvlJc w:val="left"/>
      <w:pPr>
        <w:ind w:left="3799" w:hanging="360"/>
      </w:pPr>
      <w:rPr>
        <w:rFonts w:ascii="Courier New" w:hAnsi="Courier New" w:cs="Courier New" w:hint="default"/>
      </w:rPr>
    </w:lvl>
    <w:lvl w:ilvl="5" w:tplc="0C090005" w:tentative="1">
      <w:start w:val="1"/>
      <w:numFmt w:val="bullet"/>
      <w:lvlText w:val=""/>
      <w:lvlJc w:val="left"/>
      <w:pPr>
        <w:ind w:left="4519" w:hanging="360"/>
      </w:pPr>
      <w:rPr>
        <w:rFonts w:ascii="Wingdings" w:hAnsi="Wingdings" w:hint="default"/>
      </w:rPr>
    </w:lvl>
    <w:lvl w:ilvl="6" w:tplc="0C090001" w:tentative="1">
      <w:start w:val="1"/>
      <w:numFmt w:val="bullet"/>
      <w:lvlText w:val=""/>
      <w:lvlJc w:val="left"/>
      <w:pPr>
        <w:ind w:left="5239" w:hanging="360"/>
      </w:pPr>
      <w:rPr>
        <w:rFonts w:ascii="Symbol" w:hAnsi="Symbol" w:hint="default"/>
      </w:rPr>
    </w:lvl>
    <w:lvl w:ilvl="7" w:tplc="0C090003" w:tentative="1">
      <w:start w:val="1"/>
      <w:numFmt w:val="bullet"/>
      <w:lvlText w:val="o"/>
      <w:lvlJc w:val="left"/>
      <w:pPr>
        <w:ind w:left="5959" w:hanging="360"/>
      </w:pPr>
      <w:rPr>
        <w:rFonts w:ascii="Courier New" w:hAnsi="Courier New" w:cs="Courier New" w:hint="default"/>
      </w:rPr>
    </w:lvl>
    <w:lvl w:ilvl="8" w:tplc="0C090005" w:tentative="1">
      <w:start w:val="1"/>
      <w:numFmt w:val="bullet"/>
      <w:lvlText w:val=""/>
      <w:lvlJc w:val="left"/>
      <w:pPr>
        <w:ind w:left="6679" w:hanging="360"/>
      </w:pPr>
      <w:rPr>
        <w:rFonts w:ascii="Wingdings" w:hAnsi="Wingdings" w:hint="default"/>
      </w:rPr>
    </w:lvl>
  </w:abstractNum>
  <w:abstractNum w:abstractNumId="2" w15:restartNumberingAfterBreak="0">
    <w:nsid w:val="43AB4C1B"/>
    <w:multiLevelType w:val="hybridMultilevel"/>
    <w:tmpl w:val="F7342E8A"/>
    <w:lvl w:ilvl="0" w:tplc="0C090001">
      <w:start w:val="1"/>
      <w:numFmt w:val="bullet"/>
      <w:lvlText w:val=""/>
      <w:lvlJc w:val="left"/>
      <w:pPr>
        <w:ind w:left="975" w:hanging="360"/>
      </w:pPr>
      <w:rPr>
        <w:rFonts w:ascii="Symbol" w:hAnsi="Symbol" w:hint="default"/>
      </w:rPr>
    </w:lvl>
    <w:lvl w:ilvl="1" w:tplc="0C090003" w:tentative="1">
      <w:start w:val="1"/>
      <w:numFmt w:val="bullet"/>
      <w:lvlText w:val="o"/>
      <w:lvlJc w:val="left"/>
      <w:pPr>
        <w:ind w:left="1695" w:hanging="360"/>
      </w:pPr>
      <w:rPr>
        <w:rFonts w:ascii="Courier New" w:hAnsi="Courier New" w:cs="Courier New" w:hint="default"/>
      </w:rPr>
    </w:lvl>
    <w:lvl w:ilvl="2" w:tplc="0C090005" w:tentative="1">
      <w:start w:val="1"/>
      <w:numFmt w:val="bullet"/>
      <w:lvlText w:val=""/>
      <w:lvlJc w:val="left"/>
      <w:pPr>
        <w:ind w:left="2415" w:hanging="360"/>
      </w:pPr>
      <w:rPr>
        <w:rFonts w:ascii="Wingdings" w:hAnsi="Wingdings" w:hint="default"/>
      </w:rPr>
    </w:lvl>
    <w:lvl w:ilvl="3" w:tplc="0C090001" w:tentative="1">
      <w:start w:val="1"/>
      <w:numFmt w:val="bullet"/>
      <w:lvlText w:val=""/>
      <w:lvlJc w:val="left"/>
      <w:pPr>
        <w:ind w:left="3135" w:hanging="360"/>
      </w:pPr>
      <w:rPr>
        <w:rFonts w:ascii="Symbol" w:hAnsi="Symbol" w:hint="default"/>
      </w:rPr>
    </w:lvl>
    <w:lvl w:ilvl="4" w:tplc="0C090003" w:tentative="1">
      <w:start w:val="1"/>
      <w:numFmt w:val="bullet"/>
      <w:lvlText w:val="o"/>
      <w:lvlJc w:val="left"/>
      <w:pPr>
        <w:ind w:left="3855" w:hanging="360"/>
      </w:pPr>
      <w:rPr>
        <w:rFonts w:ascii="Courier New" w:hAnsi="Courier New" w:cs="Courier New" w:hint="default"/>
      </w:rPr>
    </w:lvl>
    <w:lvl w:ilvl="5" w:tplc="0C090005" w:tentative="1">
      <w:start w:val="1"/>
      <w:numFmt w:val="bullet"/>
      <w:lvlText w:val=""/>
      <w:lvlJc w:val="left"/>
      <w:pPr>
        <w:ind w:left="4575" w:hanging="360"/>
      </w:pPr>
      <w:rPr>
        <w:rFonts w:ascii="Wingdings" w:hAnsi="Wingdings" w:hint="default"/>
      </w:rPr>
    </w:lvl>
    <w:lvl w:ilvl="6" w:tplc="0C090001" w:tentative="1">
      <w:start w:val="1"/>
      <w:numFmt w:val="bullet"/>
      <w:lvlText w:val=""/>
      <w:lvlJc w:val="left"/>
      <w:pPr>
        <w:ind w:left="5295" w:hanging="360"/>
      </w:pPr>
      <w:rPr>
        <w:rFonts w:ascii="Symbol" w:hAnsi="Symbol" w:hint="default"/>
      </w:rPr>
    </w:lvl>
    <w:lvl w:ilvl="7" w:tplc="0C090003" w:tentative="1">
      <w:start w:val="1"/>
      <w:numFmt w:val="bullet"/>
      <w:lvlText w:val="o"/>
      <w:lvlJc w:val="left"/>
      <w:pPr>
        <w:ind w:left="6015" w:hanging="360"/>
      </w:pPr>
      <w:rPr>
        <w:rFonts w:ascii="Courier New" w:hAnsi="Courier New" w:cs="Courier New" w:hint="default"/>
      </w:rPr>
    </w:lvl>
    <w:lvl w:ilvl="8" w:tplc="0C090005" w:tentative="1">
      <w:start w:val="1"/>
      <w:numFmt w:val="bullet"/>
      <w:lvlText w:val=""/>
      <w:lvlJc w:val="left"/>
      <w:pPr>
        <w:ind w:left="6735" w:hanging="360"/>
      </w:pPr>
      <w:rPr>
        <w:rFonts w:ascii="Wingdings" w:hAnsi="Wingdings" w:hint="default"/>
      </w:rPr>
    </w:lvl>
  </w:abstractNum>
  <w:abstractNum w:abstractNumId="3" w15:restartNumberingAfterBreak="0">
    <w:nsid w:val="70B63AFB"/>
    <w:multiLevelType w:val="hybridMultilevel"/>
    <w:tmpl w:val="F274E77A"/>
    <w:lvl w:ilvl="0" w:tplc="0C090001">
      <w:start w:val="1"/>
      <w:numFmt w:val="bullet"/>
      <w:lvlText w:val=""/>
      <w:lvlJc w:val="left"/>
      <w:pPr>
        <w:ind w:left="918" w:hanging="360"/>
      </w:pPr>
      <w:rPr>
        <w:rFonts w:ascii="Symbol" w:hAnsi="Symbol" w:hint="default"/>
      </w:rPr>
    </w:lvl>
    <w:lvl w:ilvl="1" w:tplc="0C090003" w:tentative="1">
      <w:start w:val="1"/>
      <w:numFmt w:val="bullet"/>
      <w:lvlText w:val="o"/>
      <w:lvlJc w:val="left"/>
      <w:pPr>
        <w:ind w:left="1638" w:hanging="360"/>
      </w:pPr>
      <w:rPr>
        <w:rFonts w:ascii="Courier New" w:hAnsi="Courier New" w:cs="Courier New" w:hint="default"/>
      </w:rPr>
    </w:lvl>
    <w:lvl w:ilvl="2" w:tplc="0C090005" w:tentative="1">
      <w:start w:val="1"/>
      <w:numFmt w:val="bullet"/>
      <w:lvlText w:val=""/>
      <w:lvlJc w:val="left"/>
      <w:pPr>
        <w:ind w:left="2358" w:hanging="360"/>
      </w:pPr>
      <w:rPr>
        <w:rFonts w:ascii="Wingdings" w:hAnsi="Wingdings" w:hint="default"/>
      </w:rPr>
    </w:lvl>
    <w:lvl w:ilvl="3" w:tplc="0C090001" w:tentative="1">
      <w:start w:val="1"/>
      <w:numFmt w:val="bullet"/>
      <w:lvlText w:val=""/>
      <w:lvlJc w:val="left"/>
      <w:pPr>
        <w:ind w:left="3078" w:hanging="360"/>
      </w:pPr>
      <w:rPr>
        <w:rFonts w:ascii="Symbol" w:hAnsi="Symbol" w:hint="default"/>
      </w:rPr>
    </w:lvl>
    <w:lvl w:ilvl="4" w:tplc="0C090003" w:tentative="1">
      <w:start w:val="1"/>
      <w:numFmt w:val="bullet"/>
      <w:lvlText w:val="o"/>
      <w:lvlJc w:val="left"/>
      <w:pPr>
        <w:ind w:left="3798" w:hanging="360"/>
      </w:pPr>
      <w:rPr>
        <w:rFonts w:ascii="Courier New" w:hAnsi="Courier New" w:cs="Courier New" w:hint="default"/>
      </w:rPr>
    </w:lvl>
    <w:lvl w:ilvl="5" w:tplc="0C090005" w:tentative="1">
      <w:start w:val="1"/>
      <w:numFmt w:val="bullet"/>
      <w:lvlText w:val=""/>
      <w:lvlJc w:val="left"/>
      <w:pPr>
        <w:ind w:left="4518" w:hanging="360"/>
      </w:pPr>
      <w:rPr>
        <w:rFonts w:ascii="Wingdings" w:hAnsi="Wingdings" w:hint="default"/>
      </w:rPr>
    </w:lvl>
    <w:lvl w:ilvl="6" w:tplc="0C090001" w:tentative="1">
      <w:start w:val="1"/>
      <w:numFmt w:val="bullet"/>
      <w:lvlText w:val=""/>
      <w:lvlJc w:val="left"/>
      <w:pPr>
        <w:ind w:left="5238" w:hanging="360"/>
      </w:pPr>
      <w:rPr>
        <w:rFonts w:ascii="Symbol" w:hAnsi="Symbol" w:hint="default"/>
      </w:rPr>
    </w:lvl>
    <w:lvl w:ilvl="7" w:tplc="0C090003" w:tentative="1">
      <w:start w:val="1"/>
      <w:numFmt w:val="bullet"/>
      <w:lvlText w:val="o"/>
      <w:lvlJc w:val="left"/>
      <w:pPr>
        <w:ind w:left="5958" w:hanging="360"/>
      </w:pPr>
      <w:rPr>
        <w:rFonts w:ascii="Courier New" w:hAnsi="Courier New" w:cs="Courier New" w:hint="default"/>
      </w:rPr>
    </w:lvl>
    <w:lvl w:ilvl="8" w:tplc="0C090005" w:tentative="1">
      <w:start w:val="1"/>
      <w:numFmt w:val="bullet"/>
      <w:lvlText w:val=""/>
      <w:lvlJc w:val="left"/>
      <w:pPr>
        <w:ind w:left="6678" w:hanging="360"/>
      </w:pPr>
      <w:rPr>
        <w:rFonts w:ascii="Wingdings" w:hAnsi="Wingdings" w:hint="default"/>
      </w:rPr>
    </w:lvl>
  </w:abstractNum>
  <w:abstractNum w:abstractNumId="4" w15:restartNumberingAfterBreak="0">
    <w:nsid w:val="71082201"/>
    <w:multiLevelType w:val="hybridMultilevel"/>
    <w:tmpl w:val="7C1CDFCE"/>
    <w:lvl w:ilvl="0" w:tplc="0C090001">
      <w:start w:val="1"/>
      <w:numFmt w:val="bullet"/>
      <w:lvlText w:val=""/>
      <w:lvlJc w:val="left"/>
      <w:pPr>
        <w:ind w:left="919" w:hanging="360"/>
      </w:pPr>
      <w:rPr>
        <w:rFonts w:ascii="Symbol" w:hAnsi="Symbol" w:hint="default"/>
      </w:rPr>
    </w:lvl>
    <w:lvl w:ilvl="1" w:tplc="0C090003" w:tentative="1">
      <w:start w:val="1"/>
      <w:numFmt w:val="bullet"/>
      <w:lvlText w:val="o"/>
      <w:lvlJc w:val="left"/>
      <w:pPr>
        <w:ind w:left="1639" w:hanging="360"/>
      </w:pPr>
      <w:rPr>
        <w:rFonts w:ascii="Courier New" w:hAnsi="Courier New" w:cs="Courier New" w:hint="default"/>
      </w:rPr>
    </w:lvl>
    <w:lvl w:ilvl="2" w:tplc="0C090005" w:tentative="1">
      <w:start w:val="1"/>
      <w:numFmt w:val="bullet"/>
      <w:lvlText w:val=""/>
      <w:lvlJc w:val="left"/>
      <w:pPr>
        <w:ind w:left="2359" w:hanging="360"/>
      </w:pPr>
      <w:rPr>
        <w:rFonts w:ascii="Wingdings" w:hAnsi="Wingdings" w:hint="default"/>
      </w:rPr>
    </w:lvl>
    <w:lvl w:ilvl="3" w:tplc="0C090001" w:tentative="1">
      <w:start w:val="1"/>
      <w:numFmt w:val="bullet"/>
      <w:lvlText w:val=""/>
      <w:lvlJc w:val="left"/>
      <w:pPr>
        <w:ind w:left="3079" w:hanging="360"/>
      </w:pPr>
      <w:rPr>
        <w:rFonts w:ascii="Symbol" w:hAnsi="Symbol" w:hint="default"/>
      </w:rPr>
    </w:lvl>
    <w:lvl w:ilvl="4" w:tplc="0C090003" w:tentative="1">
      <w:start w:val="1"/>
      <w:numFmt w:val="bullet"/>
      <w:lvlText w:val="o"/>
      <w:lvlJc w:val="left"/>
      <w:pPr>
        <w:ind w:left="3799" w:hanging="360"/>
      </w:pPr>
      <w:rPr>
        <w:rFonts w:ascii="Courier New" w:hAnsi="Courier New" w:cs="Courier New" w:hint="default"/>
      </w:rPr>
    </w:lvl>
    <w:lvl w:ilvl="5" w:tplc="0C090005" w:tentative="1">
      <w:start w:val="1"/>
      <w:numFmt w:val="bullet"/>
      <w:lvlText w:val=""/>
      <w:lvlJc w:val="left"/>
      <w:pPr>
        <w:ind w:left="4519" w:hanging="360"/>
      </w:pPr>
      <w:rPr>
        <w:rFonts w:ascii="Wingdings" w:hAnsi="Wingdings" w:hint="default"/>
      </w:rPr>
    </w:lvl>
    <w:lvl w:ilvl="6" w:tplc="0C090001" w:tentative="1">
      <w:start w:val="1"/>
      <w:numFmt w:val="bullet"/>
      <w:lvlText w:val=""/>
      <w:lvlJc w:val="left"/>
      <w:pPr>
        <w:ind w:left="5239" w:hanging="360"/>
      </w:pPr>
      <w:rPr>
        <w:rFonts w:ascii="Symbol" w:hAnsi="Symbol" w:hint="default"/>
      </w:rPr>
    </w:lvl>
    <w:lvl w:ilvl="7" w:tplc="0C090003" w:tentative="1">
      <w:start w:val="1"/>
      <w:numFmt w:val="bullet"/>
      <w:lvlText w:val="o"/>
      <w:lvlJc w:val="left"/>
      <w:pPr>
        <w:ind w:left="5959" w:hanging="360"/>
      </w:pPr>
      <w:rPr>
        <w:rFonts w:ascii="Courier New" w:hAnsi="Courier New" w:cs="Courier New" w:hint="default"/>
      </w:rPr>
    </w:lvl>
    <w:lvl w:ilvl="8" w:tplc="0C090005" w:tentative="1">
      <w:start w:val="1"/>
      <w:numFmt w:val="bullet"/>
      <w:lvlText w:val=""/>
      <w:lvlJc w:val="left"/>
      <w:pPr>
        <w:ind w:left="6679" w:hanging="360"/>
      </w:pPr>
      <w:rPr>
        <w:rFonts w:ascii="Wingdings" w:hAnsi="Wingdings" w:hint="default"/>
      </w:rPr>
    </w:lvl>
  </w:abstractNum>
  <w:abstractNum w:abstractNumId="5" w15:restartNumberingAfterBreak="0">
    <w:nsid w:val="76114B1D"/>
    <w:multiLevelType w:val="hybridMultilevel"/>
    <w:tmpl w:val="D1A087F2"/>
    <w:lvl w:ilvl="0" w:tplc="0C090001">
      <w:start w:val="1"/>
      <w:numFmt w:val="bullet"/>
      <w:lvlText w:val=""/>
      <w:lvlJc w:val="left"/>
      <w:pPr>
        <w:ind w:left="919" w:hanging="360"/>
      </w:pPr>
      <w:rPr>
        <w:rFonts w:ascii="Symbol" w:hAnsi="Symbol" w:hint="default"/>
      </w:rPr>
    </w:lvl>
    <w:lvl w:ilvl="1" w:tplc="0C090003" w:tentative="1">
      <w:start w:val="1"/>
      <w:numFmt w:val="bullet"/>
      <w:lvlText w:val="o"/>
      <w:lvlJc w:val="left"/>
      <w:pPr>
        <w:ind w:left="1639" w:hanging="360"/>
      </w:pPr>
      <w:rPr>
        <w:rFonts w:ascii="Courier New" w:hAnsi="Courier New" w:cs="Courier New" w:hint="default"/>
      </w:rPr>
    </w:lvl>
    <w:lvl w:ilvl="2" w:tplc="0C090005" w:tentative="1">
      <w:start w:val="1"/>
      <w:numFmt w:val="bullet"/>
      <w:lvlText w:val=""/>
      <w:lvlJc w:val="left"/>
      <w:pPr>
        <w:ind w:left="2359" w:hanging="360"/>
      </w:pPr>
      <w:rPr>
        <w:rFonts w:ascii="Wingdings" w:hAnsi="Wingdings" w:hint="default"/>
      </w:rPr>
    </w:lvl>
    <w:lvl w:ilvl="3" w:tplc="0C090001" w:tentative="1">
      <w:start w:val="1"/>
      <w:numFmt w:val="bullet"/>
      <w:lvlText w:val=""/>
      <w:lvlJc w:val="left"/>
      <w:pPr>
        <w:ind w:left="3079" w:hanging="360"/>
      </w:pPr>
      <w:rPr>
        <w:rFonts w:ascii="Symbol" w:hAnsi="Symbol" w:hint="default"/>
      </w:rPr>
    </w:lvl>
    <w:lvl w:ilvl="4" w:tplc="0C090003" w:tentative="1">
      <w:start w:val="1"/>
      <w:numFmt w:val="bullet"/>
      <w:lvlText w:val="o"/>
      <w:lvlJc w:val="left"/>
      <w:pPr>
        <w:ind w:left="3799" w:hanging="360"/>
      </w:pPr>
      <w:rPr>
        <w:rFonts w:ascii="Courier New" w:hAnsi="Courier New" w:cs="Courier New" w:hint="default"/>
      </w:rPr>
    </w:lvl>
    <w:lvl w:ilvl="5" w:tplc="0C090005" w:tentative="1">
      <w:start w:val="1"/>
      <w:numFmt w:val="bullet"/>
      <w:lvlText w:val=""/>
      <w:lvlJc w:val="left"/>
      <w:pPr>
        <w:ind w:left="4519" w:hanging="360"/>
      </w:pPr>
      <w:rPr>
        <w:rFonts w:ascii="Wingdings" w:hAnsi="Wingdings" w:hint="default"/>
      </w:rPr>
    </w:lvl>
    <w:lvl w:ilvl="6" w:tplc="0C090001" w:tentative="1">
      <w:start w:val="1"/>
      <w:numFmt w:val="bullet"/>
      <w:lvlText w:val=""/>
      <w:lvlJc w:val="left"/>
      <w:pPr>
        <w:ind w:left="5239" w:hanging="360"/>
      </w:pPr>
      <w:rPr>
        <w:rFonts w:ascii="Symbol" w:hAnsi="Symbol" w:hint="default"/>
      </w:rPr>
    </w:lvl>
    <w:lvl w:ilvl="7" w:tplc="0C090003" w:tentative="1">
      <w:start w:val="1"/>
      <w:numFmt w:val="bullet"/>
      <w:lvlText w:val="o"/>
      <w:lvlJc w:val="left"/>
      <w:pPr>
        <w:ind w:left="5959" w:hanging="360"/>
      </w:pPr>
      <w:rPr>
        <w:rFonts w:ascii="Courier New" w:hAnsi="Courier New" w:cs="Courier New" w:hint="default"/>
      </w:rPr>
    </w:lvl>
    <w:lvl w:ilvl="8" w:tplc="0C090005" w:tentative="1">
      <w:start w:val="1"/>
      <w:numFmt w:val="bullet"/>
      <w:lvlText w:val=""/>
      <w:lvlJc w:val="left"/>
      <w:pPr>
        <w:ind w:left="6679"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00A"/>
    <w:rsid w:val="00020E5C"/>
    <w:rsid w:val="000217C7"/>
    <w:rsid w:val="000821F1"/>
    <w:rsid w:val="00145591"/>
    <w:rsid w:val="00185976"/>
    <w:rsid w:val="00192CCB"/>
    <w:rsid w:val="00282905"/>
    <w:rsid w:val="002A3312"/>
    <w:rsid w:val="002A3FC4"/>
    <w:rsid w:val="00315795"/>
    <w:rsid w:val="003A5E92"/>
    <w:rsid w:val="004615CF"/>
    <w:rsid w:val="0049228F"/>
    <w:rsid w:val="004E75D0"/>
    <w:rsid w:val="005558BF"/>
    <w:rsid w:val="005A7F3C"/>
    <w:rsid w:val="005D6068"/>
    <w:rsid w:val="0062300A"/>
    <w:rsid w:val="00647FD3"/>
    <w:rsid w:val="006667F0"/>
    <w:rsid w:val="006D7076"/>
    <w:rsid w:val="00707155"/>
    <w:rsid w:val="00764E92"/>
    <w:rsid w:val="008179AB"/>
    <w:rsid w:val="00850585"/>
    <w:rsid w:val="008A7F5D"/>
    <w:rsid w:val="00911E78"/>
    <w:rsid w:val="00970215"/>
    <w:rsid w:val="009D2F32"/>
    <w:rsid w:val="009F7C7E"/>
    <w:rsid w:val="00A13B08"/>
    <w:rsid w:val="00A36078"/>
    <w:rsid w:val="00A43B52"/>
    <w:rsid w:val="00AA6FDF"/>
    <w:rsid w:val="00AD54B9"/>
    <w:rsid w:val="00BD68DF"/>
    <w:rsid w:val="00C10943"/>
    <w:rsid w:val="00CA1471"/>
    <w:rsid w:val="00CB3A3A"/>
    <w:rsid w:val="00D878E7"/>
    <w:rsid w:val="00E33FBA"/>
    <w:rsid w:val="00F23214"/>
    <w:rsid w:val="00F23E7C"/>
    <w:rsid w:val="00FB37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FA9F09FE-B51C-445B-B7DD-78527FBB7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300A"/>
    <w:pPr>
      <w:spacing w:after="200" w:line="276" w:lineRule="auto"/>
    </w:pPr>
    <w:rPr>
      <w:rFonts w:eastAsiaTheme="minorEastAsia"/>
      <w:lang w:eastAsia="en-AU"/>
    </w:rPr>
  </w:style>
  <w:style w:type="paragraph" w:styleId="Heading1">
    <w:name w:val="heading 1"/>
    <w:basedOn w:val="MainHeading"/>
    <w:next w:val="Normal"/>
    <w:link w:val="Heading1Char"/>
    <w:uiPriority w:val="9"/>
    <w:qFormat/>
    <w:rsid w:val="00A43B52"/>
    <w:pPr>
      <w:spacing w:after="0" w:line="240" w:lineRule="auto"/>
      <w:ind w:left="198" w:right="198"/>
    </w:pPr>
    <w:rPr>
      <w:rFonts w:ascii="Gill Sans MT" w:hAnsi="Gill Sans MT"/>
      <w:color w:val="44546A" w:themeColor="text2"/>
      <w:sz w:val="48"/>
      <w:szCs w:val="52"/>
    </w:rPr>
  </w:style>
  <w:style w:type="paragraph" w:styleId="Heading2">
    <w:name w:val="heading 2"/>
    <w:basedOn w:val="Subtitle2"/>
    <w:next w:val="Normal"/>
    <w:link w:val="Heading2Char"/>
    <w:uiPriority w:val="9"/>
    <w:unhideWhenUsed/>
    <w:qFormat/>
    <w:rsid w:val="00A43B52"/>
    <w:pPr>
      <w:spacing w:after="140" w:line="300" w:lineRule="atLeast"/>
      <w:ind w:left="198" w:right="198"/>
      <w:outlineLvl w:val="1"/>
    </w:pPr>
    <w:rPr>
      <w:rFonts w:ascii="Gill Sans MT" w:hAnsi="Gill Sans MT"/>
      <w:color w:val="00B0F0"/>
      <w:sz w:val="40"/>
      <w:szCs w:val="40"/>
    </w:rPr>
  </w:style>
  <w:style w:type="paragraph" w:styleId="Heading3">
    <w:name w:val="heading 3"/>
    <w:basedOn w:val="ContentHeading"/>
    <w:next w:val="Normal"/>
    <w:link w:val="Heading3Char"/>
    <w:uiPriority w:val="9"/>
    <w:unhideWhenUsed/>
    <w:qFormat/>
    <w:rsid w:val="00A43B52"/>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2300A"/>
    <w:pPr>
      <w:tabs>
        <w:tab w:val="center" w:pos="4153"/>
        <w:tab w:val="right" w:pos="8306"/>
      </w:tabs>
    </w:pPr>
  </w:style>
  <w:style w:type="character" w:customStyle="1" w:styleId="HeaderChar">
    <w:name w:val="Header Char"/>
    <w:basedOn w:val="DefaultParagraphFont"/>
    <w:link w:val="Header"/>
    <w:uiPriority w:val="99"/>
    <w:rsid w:val="0062300A"/>
    <w:rPr>
      <w:rFonts w:eastAsiaTheme="minorEastAsia"/>
      <w:lang w:eastAsia="en-AU"/>
    </w:rPr>
  </w:style>
  <w:style w:type="paragraph" w:customStyle="1" w:styleId="BodyCopy">
    <w:name w:val="Body Copy"/>
    <w:basedOn w:val="Normal"/>
    <w:qFormat/>
    <w:rsid w:val="0062300A"/>
    <w:pPr>
      <w:ind w:left="199" w:right="199"/>
    </w:pPr>
    <w:rPr>
      <w:color w:val="000000" w:themeColor="text1"/>
    </w:rPr>
  </w:style>
  <w:style w:type="paragraph" w:customStyle="1" w:styleId="MainHeading">
    <w:name w:val="Main Heading"/>
    <w:basedOn w:val="Normal"/>
    <w:qFormat/>
    <w:rsid w:val="0062300A"/>
    <w:pPr>
      <w:spacing w:before="240" w:after="60"/>
      <w:ind w:left="199" w:right="199"/>
      <w:outlineLvl w:val="0"/>
    </w:pPr>
    <w:rPr>
      <w:rFonts w:cs="Arial"/>
      <w:bCs/>
      <w:color w:val="772953"/>
      <w:kern w:val="28"/>
      <w:sz w:val="64"/>
      <w:szCs w:val="32"/>
    </w:rPr>
  </w:style>
  <w:style w:type="paragraph" w:customStyle="1" w:styleId="Subtitle2">
    <w:name w:val="Subtitle2"/>
    <w:basedOn w:val="Normal"/>
    <w:qFormat/>
    <w:rsid w:val="0062300A"/>
    <w:pPr>
      <w:tabs>
        <w:tab w:val="left" w:pos="4240"/>
      </w:tabs>
      <w:spacing w:after="360" w:line="480" w:lineRule="exact"/>
      <w:ind w:left="199" w:right="199"/>
    </w:pPr>
    <w:rPr>
      <w:color w:val="614D7D"/>
      <w:sz w:val="44"/>
      <w:szCs w:val="48"/>
    </w:rPr>
  </w:style>
  <w:style w:type="paragraph" w:customStyle="1" w:styleId="ContentHeading">
    <w:name w:val="Content Heading"/>
    <w:basedOn w:val="Heading1"/>
    <w:qFormat/>
    <w:rsid w:val="0062300A"/>
    <w:pPr>
      <w:spacing w:before="480"/>
      <w:ind w:left="199" w:right="199"/>
      <w:contextualSpacing/>
    </w:pPr>
    <w:rPr>
      <w:b/>
      <w:bCs w:val="0"/>
      <w:color w:val="000000" w:themeColor="text1"/>
      <w:sz w:val="28"/>
      <w:szCs w:val="28"/>
    </w:rPr>
  </w:style>
  <w:style w:type="paragraph" w:styleId="Footer">
    <w:name w:val="footer"/>
    <w:basedOn w:val="Normal"/>
    <w:link w:val="FooterChar"/>
    <w:uiPriority w:val="99"/>
    <w:rsid w:val="006230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300A"/>
    <w:rPr>
      <w:rFonts w:eastAsiaTheme="minorEastAsia"/>
      <w:lang w:eastAsia="en-AU"/>
    </w:rPr>
  </w:style>
  <w:style w:type="character" w:styleId="Hyperlink">
    <w:name w:val="Hyperlink"/>
    <w:uiPriority w:val="99"/>
    <w:unhideWhenUsed/>
    <w:rsid w:val="0062300A"/>
    <w:rPr>
      <w:color w:val="0000FF"/>
      <w:u w:val="single"/>
    </w:rPr>
  </w:style>
  <w:style w:type="paragraph" w:styleId="ListParagraph">
    <w:name w:val="List Paragraph"/>
    <w:basedOn w:val="Normal"/>
    <w:uiPriority w:val="34"/>
    <w:qFormat/>
    <w:rsid w:val="0062300A"/>
    <w:pPr>
      <w:ind w:left="720"/>
      <w:contextualSpacing/>
    </w:pPr>
  </w:style>
  <w:style w:type="character" w:customStyle="1" w:styleId="Heading1Char">
    <w:name w:val="Heading 1 Char"/>
    <w:basedOn w:val="DefaultParagraphFont"/>
    <w:link w:val="Heading1"/>
    <w:uiPriority w:val="9"/>
    <w:rsid w:val="00A43B52"/>
    <w:rPr>
      <w:rFonts w:ascii="Gill Sans MT" w:eastAsiaTheme="minorEastAsia" w:hAnsi="Gill Sans MT" w:cs="Arial"/>
      <w:bCs/>
      <w:color w:val="44546A" w:themeColor="text2"/>
      <w:kern w:val="28"/>
      <w:sz w:val="48"/>
      <w:szCs w:val="52"/>
      <w:lang w:eastAsia="en-AU"/>
    </w:rPr>
  </w:style>
  <w:style w:type="table" w:styleId="TableGrid">
    <w:name w:val="Table Grid"/>
    <w:basedOn w:val="TableNormal"/>
    <w:uiPriority w:val="39"/>
    <w:rsid w:val="006230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57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795"/>
    <w:rPr>
      <w:rFonts w:ascii="Segoe UI" w:eastAsiaTheme="minorEastAsia" w:hAnsi="Segoe UI" w:cs="Segoe UI"/>
      <w:sz w:val="18"/>
      <w:szCs w:val="18"/>
      <w:lang w:eastAsia="en-AU"/>
    </w:rPr>
  </w:style>
  <w:style w:type="character" w:customStyle="1" w:styleId="Heading2Char">
    <w:name w:val="Heading 2 Char"/>
    <w:basedOn w:val="DefaultParagraphFont"/>
    <w:link w:val="Heading2"/>
    <w:uiPriority w:val="9"/>
    <w:rsid w:val="00A43B52"/>
    <w:rPr>
      <w:rFonts w:ascii="Gill Sans MT" w:eastAsiaTheme="minorEastAsia" w:hAnsi="Gill Sans MT"/>
      <w:color w:val="00B0F0"/>
      <w:sz w:val="40"/>
      <w:szCs w:val="40"/>
      <w:lang w:eastAsia="en-AU"/>
    </w:rPr>
  </w:style>
  <w:style w:type="character" w:customStyle="1" w:styleId="Heading3Char">
    <w:name w:val="Heading 3 Char"/>
    <w:basedOn w:val="DefaultParagraphFont"/>
    <w:link w:val="Heading3"/>
    <w:uiPriority w:val="9"/>
    <w:rsid w:val="00A43B52"/>
    <w:rPr>
      <w:rFonts w:ascii="Gill Sans MT" w:eastAsiaTheme="minorEastAsia" w:hAnsi="Gill Sans MT" w:cs="Arial"/>
      <w:b/>
      <w:color w:val="000000" w:themeColor="text1"/>
      <w:kern w:val="28"/>
      <w:sz w:val="28"/>
      <w:szCs w:val="2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ity.nutrition@health.tas.gov.au" TargetMode="External"/><Relationship Id="rId13" Type="http://schemas.openxmlformats.org/officeDocument/2006/relationships/hyperlink" Target="http://www.acecqa.gov.a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ealth.gov.au/internet/main/publishing.nsf/Content/phd-early-childhood-nutrition-resource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atforhealth.gov.a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atforhealth.gov.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ovewelleatwellEC@health.tas.gov.au" TargetMode="External"/><Relationship Id="rId14" Type="http://schemas.openxmlformats.org/officeDocument/2006/relationships/hyperlink" Target="http://www.movewelleatwell.tas.gov.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1A589-6FEE-4576-92AB-2355B87B8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1621</Words>
  <Characters>9246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Early childhodd service menu planning guidelines and self assessment tool snacks morning and afternoon tea</vt:lpstr>
    </vt:vector>
  </TitlesOfParts>
  <Company>Department of Health and Human Services Tasmania</Company>
  <LinksUpToDate>false</LinksUpToDate>
  <CharactersWithSpaces>10846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childhodd service menu planning guidelines and self assessment tool snacks morning and afternoon tea</dc:title>
  <dc:subject/>
  <dc:creator>Woolley, Mathew A</dc:creator>
  <cp:keywords/>
  <dc:description/>
  <cp:lastModifiedBy>Burke, Claire S</cp:lastModifiedBy>
  <cp:revision>3</cp:revision>
  <dcterms:created xsi:type="dcterms:W3CDTF">2019-03-06T05:10:00Z</dcterms:created>
  <dcterms:modified xsi:type="dcterms:W3CDTF">2019-03-07T00:04:00Z</dcterms:modified>
</cp:coreProperties>
</file>